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9062"/>
      </w:tblGrid>
      <w:tr w:rsidR="00A94193" w:rsidRPr="00650C21" w:rsidTr="00650C21">
        <w:tc>
          <w:tcPr>
            <w:tcW w:w="9062" w:type="dxa"/>
            <w:shd w:val="clear" w:color="auto" w:fill="A50021"/>
          </w:tcPr>
          <w:p w:rsidR="00107A29" w:rsidRDefault="00650C21" w:rsidP="00107A29">
            <w:pPr>
              <w:spacing w:before="0" w:after="0" w:line="440" w:lineRule="exact"/>
              <w:jc w:val="center"/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</w:pPr>
            <w:r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A</w:t>
            </w:r>
            <w:r w:rsidR="00BA5052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</w:t>
            </w:r>
            <w:proofErr w:type="spellStart"/>
            <w:r w:rsidR="00107A29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gasztro</w:t>
            </w:r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szkópia</w:t>
            </w:r>
            <w:proofErr w:type="spellEnd"/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elvégzésében</w:t>
            </w:r>
            <w:r w:rsidR="00107A29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</w:t>
            </w:r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szerzett jártasság </w:t>
            </w:r>
          </w:p>
          <w:p w:rsidR="00A94193" w:rsidRPr="00BA5052" w:rsidRDefault="00F71BE7" w:rsidP="00107A29">
            <w:pPr>
              <w:spacing w:before="0" w:after="0" w:line="440" w:lineRule="exact"/>
              <w:jc w:val="center"/>
              <w:rPr>
                <w:rFonts w:ascii="Arial Nova" w:hAnsi="Arial Nova"/>
                <w:color w:val="000000"/>
                <w:sz w:val="28"/>
                <w:szCs w:val="28"/>
                <w:lang w:val="hu-HU"/>
              </w:rPr>
            </w:pPr>
            <w:r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direkt</w:t>
            </w:r>
            <w:r w:rsidR="00650C21"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obszerváción alapuló</w:t>
            </w:r>
            <w:r w:rsidR="0059049A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,</w:t>
            </w:r>
            <w:r w:rsidR="00107A29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formatív</w:t>
            </w:r>
            <w:r w:rsidR="00650C21"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értékelése</w:t>
            </w:r>
            <w:r w:rsidR="00DA4ED4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- oktatáshoz</w:t>
            </w:r>
          </w:p>
        </w:tc>
      </w:tr>
    </w:tbl>
    <w:p w:rsidR="009E40CA" w:rsidRDefault="009E40CA" w:rsidP="001332CE">
      <w:pPr>
        <w:spacing w:before="0" w:after="0"/>
      </w:pPr>
    </w:p>
    <w:tbl>
      <w:tblPr>
        <w:tblStyle w:val="Rcsostblzat"/>
        <w:tblW w:w="0" w:type="auto"/>
        <w:tblLook w:val="04A0"/>
      </w:tblPr>
      <w:tblGrid>
        <w:gridCol w:w="2405"/>
        <w:gridCol w:w="2711"/>
        <w:gridCol w:w="1400"/>
        <w:gridCol w:w="2544"/>
      </w:tblGrid>
      <w:tr w:rsidR="00A94193" w:rsidRPr="008F6EE7" w:rsidTr="005835AC">
        <w:trPr>
          <w:trHeight w:val="516"/>
        </w:trPr>
        <w:tc>
          <w:tcPr>
            <w:tcW w:w="2405" w:type="dxa"/>
            <w:shd w:val="clear" w:color="auto" w:fill="D9F0F3"/>
          </w:tcPr>
          <w:p w:rsidR="00A94193" w:rsidRPr="008F6EE7" w:rsidRDefault="00BA5052" w:rsidP="00E663AB">
            <w:pPr>
              <w:spacing w:after="0"/>
              <w:ind w:left="30"/>
              <w:jc w:val="left"/>
              <w:rPr>
                <w:rFonts w:ascii="Arial Nova" w:hAnsi="Arial Nova"/>
                <w:b/>
                <w:bCs/>
                <w:color w:val="000000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Vizsgálat időpontja</w:t>
            </w:r>
          </w:p>
        </w:tc>
        <w:tc>
          <w:tcPr>
            <w:tcW w:w="6655" w:type="dxa"/>
            <w:gridSpan w:val="3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63AB" w:rsidRPr="008F6EE7" w:rsidTr="005835AC">
        <w:tc>
          <w:tcPr>
            <w:tcW w:w="2405" w:type="dxa"/>
            <w:shd w:val="clear" w:color="auto" w:fill="D9F0F3"/>
          </w:tcPr>
          <w:p w:rsidR="00A94193" w:rsidRPr="008F6EE7" w:rsidRDefault="00491961" w:rsidP="00491961">
            <w:pPr>
              <w:spacing w:after="0"/>
              <w:ind w:left="28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Tanuló</w:t>
            </w:r>
            <w:r w:rsidR="00BA5052"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 xml:space="preserve"> orvos neve</w:t>
            </w:r>
          </w:p>
        </w:tc>
        <w:tc>
          <w:tcPr>
            <w:tcW w:w="2711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D9F0F3"/>
          </w:tcPr>
          <w:p w:rsidR="00A94193" w:rsidRDefault="00E663AB" w:rsidP="00E663AB">
            <w:pPr>
              <w:spacing w:before="0" w:after="0"/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pecsétszám</w:t>
            </w:r>
          </w:p>
          <w:p w:rsidR="00E663AB" w:rsidRPr="008F6EE7" w:rsidRDefault="00E663AB" w:rsidP="00E663AB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44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63AB" w:rsidRPr="008F6EE7" w:rsidTr="005835AC">
        <w:tc>
          <w:tcPr>
            <w:tcW w:w="2405" w:type="dxa"/>
            <w:shd w:val="clear" w:color="auto" w:fill="D9F0F3"/>
          </w:tcPr>
          <w:p w:rsidR="00A94193" w:rsidRPr="008F6EE7" w:rsidRDefault="00107A29" w:rsidP="00E663AB">
            <w:pPr>
              <w:spacing w:after="0"/>
              <w:ind w:left="28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Oktató</w:t>
            </w:r>
            <w:r w:rsidR="00BA5052"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 xml:space="preserve"> orvos neve</w:t>
            </w:r>
          </w:p>
        </w:tc>
        <w:tc>
          <w:tcPr>
            <w:tcW w:w="2711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D9F0F3"/>
          </w:tcPr>
          <w:p w:rsidR="00A94193" w:rsidRDefault="00E663AB" w:rsidP="00E663AB">
            <w:pPr>
              <w:spacing w:before="0" w:after="0"/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pecsétszám</w:t>
            </w:r>
          </w:p>
          <w:p w:rsidR="00E663AB" w:rsidRPr="008F6EE7" w:rsidRDefault="00E663AB" w:rsidP="00E663AB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44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94193" w:rsidRPr="008F6EE7" w:rsidTr="005835AC">
        <w:trPr>
          <w:trHeight w:val="479"/>
        </w:trPr>
        <w:tc>
          <w:tcPr>
            <w:tcW w:w="2405" w:type="dxa"/>
            <w:shd w:val="clear" w:color="auto" w:fill="D9F0F3"/>
          </w:tcPr>
          <w:p w:rsidR="00A94193" w:rsidRPr="008F6EE7" w:rsidRDefault="00BA5052" w:rsidP="00E663AB">
            <w:pPr>
              <w:spacing w:after="0"/>
              <w:ind w:left="30"/>
              <w:jc w:val="left"/>
              <w:rPr>
                <w:rFonts w:ascii="Arial Nova" w:hAnsi="Arial Nova"/>
                <w:b/>
                <w:bCs/>
                <w:color w:val="000000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Eset rövid ismertetése</w:t>
            </w:r>
          </w:p>
        </w:tc>
        <w:tc>
          <w:tcPr>
            <w:tcW w:w="6655" w:type="dxa"/>
            <w:gridSpan w:val="3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94193" w:rsidRPr="008F6EE7" w:rsidTr="005835AC">
        <w:tc>
          <w:tcPr>
            <w:tcW w:w="2405" w:type="dxa"/>
            <w:shd w:val="clear" w:color="auto" w:fill="D9F0F3"/>
          </w:tcPr>
          <w:p w:rsidR="00A94193" w:rsidRPr="008F6EE7" w:rsidRDefault="00BA5052" w:rsidP="00107A29">
            <w:pPr>
              <w:spacing w:after="0"/>
              <w:ind w:left="30"/>
              <w:jc w:val="left"/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Eset nehézségi foka</w:t>
            </w:r>
          </w:p>
          <w:p w:rsidR="00BA5052" w:rsidRPr="008F6EE7" w:rsidRDefault="00BA5052" w:rsidP="00BA5052">
            <w:pPr>
              <w:spacing w:before="0" w:after="0"/>
              <w:ind w:left="30"/>
              <w:jc w:val="left"/>
              <w:rPr>
                <w:rFonts w:ascii="Arial Nova" w:hAnsi="Arial Nova"/>
                <w:color w:val="000000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color w:val="221E1F"/>
                <w:sz w:val="20"/>
                <w:szCs w:val="20"/>
                <w:lang w:val="hu-HU"/>
              </w:rPr>
              <w:t>Jelölje pipával (</w:t>
            </w:r>
            <w:r w:rsidRPr="008F6EE7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0"/>
                <w:lang w:val="hu-HU"/>
              </w:rPr>
              <w:t>✓</w:t>
            </w:r>
            <w:r w:rsidRPr="008F6EE7">
              <w:rPr>
                <w:rFonts w:ascii="Arial Nova" w:hAnsi="Arial Nova"/>
                <w:color w:val="221E1F"/>
                <w:sz w:val="20"/>
                <w:szCs w:val="20"/>
                <w:lang w:val="hu-HU"/>
              </w:rPr>
              <w:t>)</w:t>
            </w:r>
          </w:p>
        </w:tc>
        <w:tc>
          <w:tcPr>
            <w:tcW w:w="6655" w:type="dxa"/>
            <w:gridSpan w:val="3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  <w:p w:rsidR="00BA5052" w:rsidRPr="008F6EE7" w:rsidRDefault="00BA5052" w:rsidP="008E547F">
            <w:pPr>
              <w:tabs>
                <w:tab w:val="left" w:pos="1756"/>
                <w:tab w:val="left" w:pos="4449"/>
                <w:tab w:val="left" w:pos="4733"/>
              </w:tabs>
              <w:spacing w:before="0" w:after="0"/>
              <w:rPr>
                <w:rFonts w:ascii="Arial Nova" w:hAnsi="Arial Nova"/>
                <w:sz w:val="20"/>
                <w:szCs w:val="20"/>
              </w:rPr>
            </w:pPr>
            <w:proofErr w:type="gramStart"/>
            <w:r w:rsidRPr="008F6EE7">
              <w:rPr>
                <w:rFonts w:ascii="Arial Nova" w:hAnsi="Arial Nova"/>
                <w:sz w:val="20"/>
                <w:szCs w:val="20"/>
                <w:lang w:val="hu-HU"/>
              </w:rPr>
              <w:t xml:space="preserve">Könnyű </w:t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="008E547F" w:rsidRPr="008F6EE7">
              <w:rPr>
                <w:rFonts w:ascii="Arial Nova" w:hAnsi="Arial Nova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89560" cy="266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ab/>
              <w:t>Közepesen</w:t>
            </w:r>
            <w:proofErr w:type="gramEnd"/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 xml:space="preserve"> nehéz  </w:t>
            </w:r>
            <w:r w:rsidR="008E547F" w:rsidRPr="008F6EE7">
              <w:rPr>
                <w:rFonts w:ascii="Arial Nova" w:hAnsi="Arial Nova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89560" cy="266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ab/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ab/>
              <w:t xml:space="preserve">Nehéz  </w:t>
            </w:r>
            <w:r w:rsidR="008E547F" w:rsidRPr="008F6EE7">
              <w:rPr>
                <w:rFonts w:ascii="Arial Nova" w:hAnsi="Arial Nova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89560" cy="26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193" w:rsidRDefault="00A94193" w:rsidP="001332CE">
      <w:pPr>
        <w:spacing w:before="0" w:after="0"/>
      </w:pPr>
    </w:p>
    <w:tbl>
      <w:tblPr>
        <w:tblStyle w:val="Rcsostblzat"/>
        <w:tblW w:w="0" w:type="auto"/>
        <w:tblLook w:val="04A0"/>
      </w:tblPr>
      <w:tblGrid>
        <w:gridCol w:w="2142"/>
        <w:gridCol w:w="1539"/>
        <w:gridCol w:w="1496"/>
        <w:gridCol w:w="1481"/>
        <w:gridCol w:w="1275"/>
        <w:gridCol w:w="1127"/>
      </w:tblGrid>
      <w:tr w:rsidR="002D52BF" w:rsidRPr="008F6EE7" w:rsidTr="00491961">
        <w:tc>
          <w:tcPr>
            <w:tcW w:w="2142" w:type="dxa"/>
            <w:shd w:val="clear" w:color="auto" w:fill="D9F0F3"/>
          </w:tcPr>
          <w:p w:rsidR="006D5D53" w:rsidRPr="006D5D53" w:rsidRDefault="006D5D53" w:rsidP="006D5D53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bookmarkStart w:id="0" w:name="_Hlk121005065"/>
            <w:r w:rsidRPr="006D5D5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Felügyelet szintje</w:t>
            </w:r>
          </w:p>
          <w:p w:rsidR="006D5D53" w:rsidRPr="006D5D53" w:rsidRDefault="006D5D53" w:rsidP="006D5D53">
            <w:pPr>
              <w:spacing w:before="0" w:after="0"/>
              <w:jc w:val="left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6D5D53">
              <w:rPr>
                <w:rFonts w:ascii="Arial Nova" w:hAnsi="Arial Nova"/>
                <w:sz w:val="18"/>
                <w:szCs w:val="18"/>
                <w:lang w:val="hu-HU"/>
              </w:rPr>
              <w:t xml:space="preserve">Pipával jelölje be az űrlapon, hogy az alábbiakban </w:t>
            </w:r>
            <w:proofErr w:type="spellStart"/>
            <w:r w:rsidRPr="006D5D53">
              <w:rPr>
                <w:rFonts w:ascii="Arial Nova" w:hAnsi="Arial Nova"/>
                <w:sz w:val="18"/>
                <w:szCs w:val="18"/>
                <w:lang w:val="hu-HU"/>
              </w:rPr>
              <w:t>felsorol</w:t>
            </w:r>
            <w:r w:rsidR="00491961">
              <w:rPr>
                <w:rFonts w:ascii="Arial Nova" w:hAnsi="Arial Nova"/>
                <w:sz w:val="18"/>
                <w:szCs w:val="18"/>
                <w:lang w:val="hu-HU"/>
              </w:rPr>
              <w:t>-</w:t>
            </w:r>
            <w:r w:rsidRPr="006D5D53">
              <w:rPr>
                <w:rFonts w:ascii="Arial Nova" w:hAnsi="Arial Nova"/>
                <w:sz w:val="18"/>
                <w:szCs w:val="18"/>
                <w:lang w:val="hu-HU"/>
              </w:rPr>
              <w:t>takhoz</w:t>
            </w:r>
            <w:proofErr w:type="spellEnd"/>
            <w:r w:rsidRPr="006D5D53">
              <w:rPr>
                <w:rFonts w:ascii="Arial Nova" w:hAnsi="Arial Nova"/>
                <w:sz w:val="18"/>
                <w:szCs w:val="18"/>
                <w:lang w:val="hu-HU"/>
              </w:rPr>
              <w:t xml:space="preserve"> milyen szintű felügyelet szükséges. A konstruktív vissza</w:t>
            </w:r>
            <w:r w:rsidR="00491961">
              <w:rPr>
                <w:rFonts w:ascii="Arial Nova" w:hAnsi="Arial Nova"/>
                <w:sz w:val="18"/>
                <w:szCs w:val="18"/>
                <w:lang w:val="hu-HU"/>
              </w:rPr>
              <w:t>-</w:t>
            </w:r>
            <w:r w:rsidRPr="006D5D53">
              <w:rPr>
                <w:rFonts w:ascii="Arial Nova" w:hAnsi="Arial Nova"/>
                <w:sz w:val="18"/>
                <w:szCs w:val="18"/>
                <w:lang w:val="hu-HU"/>
              </w:rPr>
              <w:t>jelzés kulcsfontosságú a készségfejlesztést segítő folyamatban.</w:t>
            </w:r>
          </w:p>
        </w:tc>
        <w:tc>
          <w:tcPr>
            <w:tcW w:w="1539" w:type="dxa"/>
            <w:shd w:val="clear" w:color="auto" w:fill="D9F0F3"/>
          </w:tcPr>
          <w:p w:rsidR="00B802DD" w:rsidRPr="00B802DD" w:rsidRDefault="00B802DD" w:rsidP="00B802DD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Maximális felügyelet</w:t>
            </w:r>
          </w:p>
          <w:p w:rsidR="006D5D53" w:rsidRPr="00B802DD" w:rsidRDefault="00491961" w:rsidP="00491961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A feladatok és </w:t>
            </w:r>
            <w:r w:rsidR="00B802DD"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döntések többségét 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a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z oktatást végző orvos v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égzi el </w:t>
            </w:r>
            <w:r w:rsidR="00B802DD" w:rsidRPr="00B802DD">
              <w:rPr>
                <w:rFonts w:ascii="Arial Nova" w:hAnsi="Arial Nova"/>
                <w:sz w:val="18"/>
                <w:szCs w:val="18"/>
                <w:lang w:val="hu-HU"/>
              </w:rPr>
              <w:t>és folyamatos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szóbeli irányítás szükséges</w:t>
            </w:r>
          </w:p>
        </w:tc>
        <w:tc>
          <w:tcPr>
            <w:tcW w:w="1496" w:type="dxa"/>
            <w:shd w:val="clear" w:color="auto" w:fill="D9F0F3"/>
          </w:tcPr>
          <w:p w:rsidR="00B802DD" w:rsidRPr="00B802DD" w:rsidRDefault="00B802DD" w:rsidP="00B802DD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Jelentős mértékű felügyelet</w:t>
            </w:r>
          </w:p>
          <w:p w:rsidR="006D5D53" w:rsidRPr="00B802DD" w:rsidRDefault="00B802DD" w:rsidP="00362819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A </w:t>
            </w:r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>tanuló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orvos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végzi a </w:t>
            </w:r>
            <w:proofErr w:type="spellStart"/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felada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>-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tokat</w:t>
            </w:r>
            <w:proofErr w:type="spellEnd"/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, </w:t>
            </w:r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 xml:space="preserve">de </w:t>
            </w:r>
            <w:proofErr w:type="spellStart"/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>gyak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>-</w:t>
            </w:r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>ran</w:t>
            </w:r>
            <w:proofErr w:type="spellEnd"/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 xml:space="preserve"> igényel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az oktató </w:t>
            </w:r>
            <w:proofErr w:type="gramStart"/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orvos</w:t>
            </w:r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 xml:space="preserve">tól 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>segítséget</w:t>
            </w:r>
            <w:proofErr w:type="gramEnd"/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és instrukcióka</w:t>
            </w:r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>t</w:t>
            </w:r>
          </w:p>
        </w:tc>
        <w:tc>
          <w:tcPr>
            <w:tcW w:w="1481" w:type="dxa"/>
            <w:shd w:val="clear" w:color="auto" w:fill="D9F0F3"/>
          </w:tcPr>
          <w:p w:rsidR="00B802DD" w:rsidRPr="00B802DD" w:rsidRDefault="00B802DD" w:rsidP="00B802DD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Minimális felügyelet</w:t>
            </w:r>
          </w:p>
          <w:p w:rsidR="006D5D53" w:rsidRPr="00B802DD" w:rsidRDefault="00B802DD" w:rsidP="002D52BF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A 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>tanuló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orvos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végzi a feladatokat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, 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>esetenként igényel az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oktató </w:t>
            </w:r>
            <w:proofErr w:type="gramStart"/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orvos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 xml:space="preserve">tól 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>segítséget</w:t>
            </w:r>
            <w:proofErr w:type="gramEnd"/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 xml:space="preserve">,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instrukcióka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>t</w:t>
            </w:r>
          </w:p>
        </w:tc>
        <w:tc>
          <w:tcPr>
            <w:tcW w:w="1275" w:type="dxa"/>
            <w:shd w:val="clear" w:color="auto" w:fill="D9F0F3"/>
          </w:tcPr>
          <w:p w:rsidR="00B802DD" w:rsidRPr="00B802DD" w:rsidRDefault="00B802DD" w:rsidP="00B802DD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Önálló</w:t>
            </w:r>
          </w:p>
          <w:p w:rsidR="00B802DD" w:rsidRPr="00B802DD" w:rsidRDefault="009C78B6" w:rsidP="00B802DD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</w:t>
            </w:r>
            <w:r w:rsidR="00F179C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izsgálatra </w:t>
            </w:r>
            <w:r w:rsidR="00B802DD"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alkalmas</w:t>
            </w:r>
          </w:p>
          <w:p w:rsidR="00B802DD" w:rsidRPr="00B802DD" w:rsidRDefault="00B802DD" w:rsidP="00B802DD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Nem szükséges</w:t>
            </w:r>
          </w:p>
          <w:p w:rsidR="006D5D53" w:rsidRPr="00B802DD" w:rsidRDefault="00B802DD" w:rsidP="00B802DD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felügyelet</w:t>
            </w:r>
          </w:p>
        </w:tc>
        <w:tc>
          <w:tcPr>
            <w:tcW w:w="1127" w:type="dxa"/>
            <w:shd w:val="clear" w:color="auto" w:fill="D9F0F3"/>
          </w:tcPr>
          <w:p w:rsidR="006D5D53" w:rsidRPr="00B802DD" w:rsidRDefault="00B802DD" w:rsidP="00B802DD">
            <w:pPr>
              <w:spacing w:before="0" w:after="0" w:line="239" w:lineRule="exact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Nem</w:t>
            </w:r>
            <w:proofErr w:type="spellEnd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 xml:space="preserve"> </w:t>
            </w: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értelmez-hető</w:t>
            </w:r>
            <w:proofErr w:type="spellEnd"/>
          </w:p>
        </w:tc>
      </w:tr>
      <w:bookmarkEnd w:id="0"/>
      <w:tr w:rsidR="00A73AE3" w:rsidRPr="008F6EE7" w:rsidTr="006D5D53">
        <w:tc>
          <w:tcPr>
            <w:tcW w:w="9060" w:type="dxa"/>
            <w:gridSpan w:val="6"/>
            <w:shd w:val="clear" w:color="auto" w:fill="295D48"/>
          </w:tcPr>
          <w:p w:rsidR="00A73AE3" w:rsidRPr="00C85AF5" w:rsidRDefault="00C85AF5" w:rsidP="00C85AF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85AF5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I.</w:t>
            </w: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  <w:r w:rsidR="000E7BB4" w:rsidRPr="00C85AF5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VIZSGÁLAT </w:t>
            </w:r>
            <w:r w:rsidR="00A73AE3" w:rsidRPr="00C85AF5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ELŐTT</w:t>
            </w:r>
            <w:r w:rsidR="000E7BB4" w:rsidRPr="00C85AF5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 TEENDŐK</w:t>
            </w:r>
          </w:p>
        </w:tc>
      </w:tr>
      <w:tr w:rsidR="002D52BF" w:rsidRPr="008F6EE7" w:rsidTr="000E7BB4">
        <w:trPr>
          <w:trHeight w:val="512"/>
        </w:trPr>
        <w:tc>
          <w:tcPr>
            <w:tcW w:w="2142" w:type="dxa"/>
            <w:shd w:val="clear" w:color="auto" w:fill="D9F0F3"/>
          </w:tcPr>
          <w:p w:rsidR="006D5D53" w:rsidRPr="003C238C" w:rsidRDefault="000E7BB4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Indikáció</w:t>
            </w:r>
            <w:r w:rsidR="00B802DD"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539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2D52BF" w:rsidRPr="008F6EE7" w:rsidTr="00491961">
        <w:tc>
          <w:tcPr>
            <w:tcW w:w="2142" w:type="dxa"/>
            <w:shd w:val="clear" w:color="auto" w:fill="D9F0F3"/>
          </w:tcPr>
          <w:p w:rsidR="006D5D53" w:rsidRPr="003C238C" w:rsidRDefault="006D5D53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Kockázat</w:t>
            </w:r>
            <w:r w:rsidR="00B802DD"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1539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2D52BF" w:rsidRPr="008F6EE7" w:rsidTr="000E7BB4">
        <w:trPr>
          <w:trHeight w:val="599"/>
        </w:trPr>
        <w:tc>
          <w:tcPr>
            <w:tcW w:w="2142" w:type="dxa"/>
            <w:shd w:val="clear" w:color="auto" w:fill="D9F0F3"/>
          </w:tcPr>
          <w:p w:rsidR="000E7BB4" w:rsidRPr="003C238C" w:rsidRDefault="006D5D53" w:rsidP="000E7BB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beleegy</w:t>
            </w:r>
            <w:r w:rsidR="000E7BB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ezés</w:t>
            </w:r>
          </w:p>
        </w:tc>
        <w:tc>
          <w:tcPr>
            <w:tcW w:w="1539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2D52BF" w:rsidRPr="008F6EE7" w:rsidTr="00491961">
        <w:tc>
          <w:tcPr>
            <w:tcW w:w="2142" w:type="dxa"/>
            <w:shd w:val="clear" w:color="auto" w:fill="D9F0F3"/>
          </w:tcPr>
          <w:p w:rsidR="006D5D53" w:rsidRPr="003C238C" w:rsidRDefault="006D5D53" w:rsidP="000E7BB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Előkészítés</w:t>
            </w:r>
            <w:r w:rsidR="00B802DD"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(</w:t>
            </w: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egyéni védőfelszerelés</w:t>
            </w:r>
            <w:r w:rsidR="00B802DD"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is)</w:t>
            </w:r>
          </w:p>
        </w:tc>
        <w:tc>
          <w:tcPr>
            <w:tcW w:w="1539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2D52BF" w:rsidRPr="008F6EE7" w:rsidTr="00155724">
        <w:trPr>
          <w:trHeight w:val="517"/>
        </w:trPr>
        <w:tc>
          <w:tcPr>
            <w:tcW w:w="2142" w:type="dxa"/>
            <w:shd w:val="clear" w:color="auto" w:fill="D9F0F3"/>
          </w:tcPr>
          <w:p w:rsidR="000E7BB4" w:rsidRPr="003C238C" w:rsidRDefault="006D5D53" w:rsidP="000E7BB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Műszer </w:t>
            </w:r>
            <w:r w:rsidR="000E7BB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ellenőrzése       </w:t>
            </w:r>
          </w:p>
        </w:tc>
        <w:tc>
          <w:tcPr>
            <w:tcW w:w="1539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2D52BF" w:rsidRPr="008F6EE7" w:rsidTr="00491961">
        <w:tc>
          <w:tcPr>
            <w:tcW w:w="2142" w:type="dxa"/>
            <w:shd w:val="clear" w:color="auto" w:fill="D9F0F3"/>
          </w:tcPr>
          <w:p w:rsidR="006D5D53" w:rsidRPr="003C238C" w:rsidRDefault="006D5D53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Szedáció</w:t>
            </w:r>
            <w:proofErr w:type="spellEnd"/>
          </w:p>
        </w:tc>
        <w:tc>
          <w:tcPr>
            <w:tcW w:w="1539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2D52BF" w:rsidRPr="008F6EE7" w:rsidTr="00491961">
        <w:tc>
          <w:tcPr>
            <w:tcW w:w="2142" w:type="dxa"/>
            <w:shd w:val="clear" w:color="auto" w:fill="D9F0F3"/>
          </w:tcPr>
          <w:p w:rsidR="006D5D53" w:rsidRPr="003C238C" w:rsidRDefault="006D5D53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Monitorozás</w:t>
            </w:r>
          </w:p>
        </w:tc>
        <w:tc>
          <w:tcPr>
            <w:tcW w:w="1539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3C238C" w:rsidRPr="008F6EE7" w:rsidTr="003C238C">
        <w:tc>
          <w:tcPr>
            <w:tcW w:w="2142" w:type="dxa"/>
            <w:shd w:val="clear" w:color="auto" w:fill="D9F0F3"/>
          </w:tcPr>
          <w:p w:rsidR="008F6EE7" w:rsidRDefault="00A73AE3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6F07BB" w:rsidRDefault="006F07BB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6F07BB" w:rsidRPr="003C238C" w:rsidRDefault="006F07BB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918" w:type="dxa"/>
            <w:gridSpan w:val="5"/>
          </w:tcPr>
          <w:p w:rsidR="00A73AE3" w:rsidRPr="008F6EE7" w:rsidRDefault="00A73AE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8F6EE7" w:rsidRDefault="008F6EE7">
      <w:r>
        <w:br w:type="page"/>
      </w:r>
    </w:p>
    <w:tbl>
      <w:tblPr>
        <w:tblStyle w:val="Rcsostblzat"/>
        <w:tblW w:w="0" w:type="auto"/>
        <w:tblLook w:val="04A0"/>
      </w:tblPr>
      <w:tblGrid>
        <w:gridCol w:w="2250"/>
        <w:gridCol w:w="1613"/>
        <w:gridCol w:w="1396"/>
        <w:gridCol w:w="1297"/>
        <w:gridCol w:w="1339"/>
        <w:gridCol w:w="1204"/>
      </w:tblGrid>
      <w:tr w:rsidR="00155724" w:rsidRPr="004A1643" w:rsidTr="00554F0B">
        <w:tc>
          <w:tcPr>
            <w:tcW w:w="2216" w:type="dxa"/>
            <w:shd w:val="clear" w:color="auto" w:fill="D9F0F3"/>
          </w:tcPr>
          <w:p w:rsidR="00383E91" w:rsidRPr="006D5D53" w:rsidRDefault="00383E91" w:rsidP="00383E9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bookmarkStart w:id="1" w:name="_Hlk121003503"/>
            <w:r w:rsidRPr="006D5D5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lastRenderedPageBreak/>
              <w:t>Felügyelet szintje</w:t>
            </w:r>
          </w:p>
          <w:p w:rsidR="00B802DD" w:rsidRPr="00554F0B" w:rsidRDefault="00554F0B" w:rsidP="00383E91">
            <w:pPr>
              <w:spacing w:before="0" w:after="0"/>
              <w:jc w:val="left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Jelölje pipával (</w:t>
            </w:r>
            <w:r w:rsidRPr="00554F0B">
              <w:rPr>
                <w:rFonts w:ascii="Segoe UI Symbol" w:hAnsi="Segoe UI Symbol" w:cs="Segoe UI Symbol"/>
                <w:b/>
                <w:bCs/>
                <w:sz w:val="18"/>
                <w:szCs w:val="18"/>
                <w:lang w:val="hu-HU"/>
              </w:rPr>
              <w:t>✓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) a megfelel</w:t>
            </w:r>
            <w:r w:rsidRPr="00554F0B">
              <w:rPr>
                <w:rFonts w:ascii="Arial Nova" w:hAnsi="Arial Nova" w:cs="Arial Nova"/>
                <w:sz w:val="18"/>
                <w:szCs w:val="18"/>
                <w:lang w:val="hu-HU"/>
              </w:rPr>
              <w:t>ő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 xml:space="preserve"> n</w:t>
            </w:r>
            <w:r w:rsidRPr="00554F0B">
              <w:rPr>
                <w:rFonts w:ascii="Arial Nova" w:hAnsi="Arial Nova" w:cs="Arial Nova"/>
                <w:sz w:val="18"/>
                <w:szCs w:val="18"/>
                <w:lang w:val="hu-HU"/>
              </w:rPr>
              <w:t>é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gyzetet</w:t>
            </w:r>
          </w:p>
        </w:tc>
        <w:tc>
          <w:tcPr>
            <w:tcW w:w="1613" w:type="dxa"/>
            <w:shd w:val="clear" w:color="auto" w:fill="D9F0F3"/>
          </w:tcPr>
          <w:p w:rsidR="00B802DD" w:rsidRPr="00554F0B" w:rsidRDefault="00B802DD" w:rsidP="00554F0B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Maximális felügyelet</w:t>
            </w:r>
          </w:p>
        </w:tc>
        <w:tc>
          <w:tcPr>
            <w:tcW w:w="1396" w:type="dxa"/>
            <w:shd w:val="clear" w:color="auto" w:fill="D9F0F3"/>
          </w:tcPr>
          <w:p w:rsidR="00B802DD" w:rsidRPr="00554F0B" w:rsidRDefault="00B802DD" w:rsidP="00554F0B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Jelentős mértékű felügyelet</w:t>
            </w:r>
          </w:p>
        </w:tc>
        <w:tc>
          <w:tcPr>
            <w:tcW w:w="1297" w:type="dxa"/>
            <w:shd w:val="clear" w:color="auto" w:fill="D9F0F3"/>
          </w:tcPr>
          <w:p w:rsidR="00B802DD" w:rsidRPr="00554F0B" w:rsidRDefault="00B802DD" w:rsidP="00554F0B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Minimális felügyelet</w:t>
            </w:r>
          </w:p>
        </w:tc>
        <w:tc>
          <w:tcPr>
            <w:tcW w:w="1334" w:type="dxa"/>
            <w:shd w:val="clear" w:color="auto" w:fill="D9F0F3"/>
          </w:tcPr>
          <w:p w:rsidR="00B802DD" w:rsidRPr="00554F0B" w:rsidRDefault="00B802DD" w:rsidP="00554F0B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Önálló</w:t>
            </w:r>
            <w:r w:rsid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gyakorlásra</w:t>
            </w:r>
            <w:r w:rsid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alkalmas</w:t>
            </w:r>
          </w:p>
        </w:tc>
        <w:tc>
          <w:tcPr>
            <w:tcW w:w="1204" w:type="dxa"/>
            <w:shd w:val="clear" w:color="auto" w:fill="D9F0F3"/>
          </w:tcPr>
          <w:p w:rsidR="00B802DD" w:rsidRPr="004A1643" w:rsidRDefault="00B802DD" w:rsidP="00B802DD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Nem</w:t>
            </w:r>
            <w:proofErr w:type="spellEnd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 xml:space="preserve"> </w:t>
            </w: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értelmez-hető</w:t>
            </w:r>
            <w:proofErr w:type="spellEnd"/>
          </w:p>
        </w:tc>
      </w:tr>
      <w:bookmarkEnd w:id="1"/>
      <w:tr w:rsidR="00B802DD" w:rsidRPr="004A1643" w:rsidTr="006D5D53">
        <w:tc>
          <w:tcPr>
            <w:tcW w:w="9060" w:type="dxa"/>
            <w:gridSpan w:val="6"/>
            <w:shd w:val="clear" w:color="auto" w:fill="295D48"/>
          </w:tcPr>
          <w:p w:rsidR="00B802DD" w:rsidRPr="004B53AD" w:rsidRDefault="00C85AF5" w:rsidP="0015572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</w:rPr>
              <w:t xml:space="preserve">II. </w:t>
            </w:r>
            <w:r w:rsidR="00383E91" w:rsidRPr="004B53AD">
              <w:rPr>
                <w:rFonts w:ascii="Arial Nova" w:hAnsi="Arial Nova"/>
                <w:b/>
                <w:bCs/>
                <w:color w:val="FFFFFF"/>
                <w:sz w:val="20"/>
              </w:rPr>
              <w:t>ENDOSZKÓP</w:t>
            </w:r>
            <w:r w:rsidR="00DC47FE">
              <w:rPr>
                <w:rFonts w:ascii="Arial Nova" w:hAnsi="Arial Nova"/>
                <w:b/>
                <w:bCs/>
                <w:color w:val="FFFFFF"/>
                <w:sz w:val="20"/>
              </w:rPr>
              <w:t>OS</w:t>
            </w:r>
            <w:r w:rsidR="00383E91" w:rsidRPr="004B53AD">
              <w:rPr>
                <w:rFonts w:ascii="Arial Nova" w:hAnsi="Arial Nova"/>
                <w:b/>
                <w:bCs/>
                <w:color w:val="FFFFFF"/>
                <w:sz w:val="20"/>
              </w:rPr>
              <w:t xml:space="preserve"> </w:t>
            </w:r>
            <w:r w:rsidR="00155724">
              <w:rPr>
                <w:rFonts w:ascii="Arial Nova" w:hAnsi="Arial Nova"/>
                <w:b/>
                <w:bCs/>
                <w:color w:val="FFFFFF"/>
                <w:sz w:val="20"/>
              </w:rPr>
              <w:t>VIZSGÁLAT</w:t>
            </w:r>
          </w:p>
        </w:tc>
      </w:tr>
      <w:tr w:rsidR="00155724" w:rsidRPr="004A1643" w:rsidTr="00155724">
        <w:trPr>
          <w:trHeight w:val="435"/>
        </w:trPr>
        <w:tc>
          <w:tcPr>
            <w:tcW w:w="2216" w:type="dxa"/>
            <w:shd w:val="clear" w:color="auto" w:fill="D9F0F3"/>
          </w:tcPr>
          <w:p w:rsidR="00B802DD" w:rsidRPr="003C238C" w:rsidRDefault="00B802DD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 kezelése</w:t>
            </w:r>
          </w:p>
        </w:tc>
        <w:tc>
          <w:tcPr>
            <w:tcW w:w="1613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554F0B">
        <w:tc>
          <w:tcPr>
            <w:tcW w:w="2216" w:type="dxa"/>
            <w:shd w:val="clear" w:color="auto" w:fill="D9F0F3"/>
          </w:tcPr>
          <w:p w:rsidR="00B802DD" w:rsidRPr="003C238C" w:rsidRDefault="00155724" w:rsidP="00455833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Endoszkóp </w:t>
            </w:r>
            <w:proofErr w:type="spellStart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disztális</w:t>
            </w:r>
            <w:proofErr w:type="spellEnd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végének </w:t>
            </w:r>
            <w:r w:rsidR="0045583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irányítása</w:t>
            </w:r>
          </w:p>
        </w:tc>
        <w:tc>
          <w:tcPr>
            <w:tcW w:w="1613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554F0B">
        <w:tc>
          <w:tcPr>
            <w:tcW w:w="2216" w:type="dxa"/>
            <w:shd w:val="clear" w:color="auto" w:fill="D9F0F3"/>
          </w:tcPr>
          <w:p w:rsidR="00B802DD" w:rsidRPr="003C238C" w:rsidRDefault="00155724" w:rsidP="0015572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Inszuffláció</w:t>
            </w:r>
            <w:proofErr w:type="spellEnd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/s</w:t>
            </w:r>
            <w:r w:rsidR="00383E91"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zív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ás/</w:t>
            </w:r>
            <w:r w:rsidR="00383E91"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="00F145F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optika lemosása</w:t>
            </w:r>
          </w:p>
        </w:tc>
        <w:tc>
          <w:tcPr>
            <w:tcW w:w="1613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554F0B">
        <w:tc>
          <w:tcPr>
            <w:tcW w:w="2216" w:type="dxa"/>
            <w:shd w:val="clear" w:color="auto" w:fill="D9F0F3"/>
          </w:tcPr>
          <w:p w:rsidR="00B802DD" w:rsidRPr="003C238C" w:rsidRDefault="00383E91" w:rsidP="0015572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Intubáció</w:t>
            </w:r>
            <w:proofErr w:type="spellEnd"/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és nyelőcső</w:t>
            </w:r>
          </w:p>
        </w:tc>
        <w:tc>
          <w:tcPr>
            <w:tcW w:w="1613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155724">
        <w:trPr>
          <w:trHeight w:val="437"/>
        </w:trPr>
        <w:tc>
          <w:tcPr>
            <w:tcW w:w="2216" w:type="dxa"/>
            <w:shd w:val="clear" w:color="auto" w:fill="D9F0F3"/>
          </w:tcPr>
          <w:p w:rsidR="00B802DD" w:rsidRPr="003C238C" w:rsidRDefault="00383E91" w:rsidP="00455833">
            <w:pPr>
              <w:spacing w:after="12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Gyomor</w:t>
            </w:r>
          </w:p>
        </w:tc>
        <w:tc>
          <w:tcPr>
            <w:tcW w:w="1613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155724">
        <w:trPr>
          <w:trHeight w:val="500"/>
        </w:trPr>
        <w:tc>
          <w:tcPr>
            <w:tcW w:w="2216" w:type="dxa"/>
            <w:shd w:val="clear" w:color="auto" w:fill="D9F0F3"/>
          </w:tcPr>
          <w:p w:rsidR="00B802DD" w:rsidRPr="003C238C" w:rsidRDefault="00383E91" w:rsidP="00455833">
            <w:pPr>
              <w:spacing w:after="12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Nyombél 2. szakasza</w:t>
            </w:r>
          </w:p>
        </w:tc>
        <w:tc>
          <w:tcPr>
            <w:tcW w:w="1613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554F0B">
        <w:tc>
          <w:tcPr>
            <w:tcW w:w="2216" w:type="dxa"/>
            <w:shd w:val="clear" w:color="auto" w:fill="D9F0F3"/>
          </w:tcPr>
          <w:p w:rsidR="00B802DD" w:rsidRPr="003C238C" w:rsidRDefault="00383E91" w:rsidP="0015572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Problémamegoldó képesség</w:t>
            </w:r>
          </w:p>
        </w:tc>
        <w:tc>
          <w:tcPr>
            <w:tcW w:w="1613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554F0B">
        <w:tc>
          <w:tcPr>
            <w:tcW w:w="2216" w:type="dxa"/>
            <w:shd w:val="clear" w:color="auto" w:fill="D9F0F3"/>
          </w:tcPr>
          <w:p w:rsidR="00B802DD" w:rsidRPr="003C238C" w:rsidRDefault="00383E91" w:rsidP="0015572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 tempója és előrehaladás</w:t>
            </w:r>
          </w:p>
        </w:tc>
        <w:tc>
          <w:tcPr>
            <w:tcW w:w="1613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155724">
        <w:trPr>
          <w:trHeight w:val="567"/>
        </w:trPr>
        <w:tc>
          <w:tcPr>
            <w:tcW w:w="2216" w:type="dxa"/>
            <w:shd w:val="clear" w:color="auto" w:fill="D9F0F3"/>
          </w:tcPr>
          <w:p w:rsidR="00383E91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kényelme</w:t>
            </w:r>
          </w:p>
        </w:tc>
        <w:tc>
          <w:tcPr>
            <w:tcW w:w="1613" w:type="dxa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802DD" w:rsidRPr="004A1643" w:rsidTr="00554F0B">
        <w:tc>
          <w:tcPr>
            <w:tcW w:w="2216" w:type="dxa"/>
            <w:shd w:val="clear" w:color="auto" w:fill="D9F0F3"/>
          </w:tcPr>
          <w:p w:rsidR="00B802DD" w:rsidRDefault="00B802DD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6F07BB" w:rsidRDefault="006F07BB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6F07BB" w:rsidRPr="003C238C" w:rsidRDefault="006F07BB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83E91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83E91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844" w:type="dxa"/>
            <w:gridSpan w:val="5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802DD" w:rsidRPr="004A1643" w:rsidTr="006D5D53">
        <w:tc>
          <w:tcPr>
            <w:tcW w:w="9060" w:type="dxa"/>
            <w:gridSpan w:val="6"/>
            <w:shd w:val="clear" w:color="auto" w:fill="295D48"/>
          </w:tcPr>
          <w:p w:rsidR="00B802DD" w:rsidRPr="004B53AD" w:rsidRDefault="00C85AF5" w:rsidP="00155724">
            <w:pPr>
              <w:spacing w:after="0"/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III. </w:t>
            </w:r>
            <w:r w:rsidR="00383E91" w:rsidRPr="004B53A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VIZUÁLIS MEGJELENÍTÉS</w:t>
            </w:r>
          </w:p>
        </w:tc>
      </w:tr>
      <w:tr w:rsidR="00155724" w:rsidRPr="004A1643" w:rsidTr="00554F0B">
        <w:tc>
          <w:tcPr>
            <w:tcW w:w="2216" w:type="dxa"/>
            <w:shd w:val="clear" w:color="auto" w:fill="D9F0F3"/>
          </w:tcPr>
          <w:p w:rsidR="00B802DD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Nyelőcső</w:t>
            </w:r>
          </w:p>
        </w:tc>
        <w:tc>
          <w:tcPr>
            <w:tcW w:w="1613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</w:tcPr>
          <w:p w:rsidR="00B802DD" w:rsidRPr="004A1643" w:rsidRDefault="00B802DD" w:rsidP="00B802DD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</w:tcPr>
          <w:p w:rsidR="00B802DD" w:rsidRPr="004A1643" w:rsidRDefault="00B802DD" w:rsidP="00B802DD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</w:tcPr>
          <w:p w:rsidR="00B802DD" w:rsidRPr="004A1643" w:rsidRDefault="00B802DD" w:rsidP="00B802DD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B802DD" w:rsidRPr="004A1643" w:rsidRDefault="00B802DD" w:rsidP="00B802DD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554F0B">
        <w:tc>
          <w:tcPr>
            <w:tcW w:w="2216" w:type="dxa"/>
            <w:shd w:val="clear" w:color="auto" w:fill="D9F0F3"/>
          </w:tcPr>
          <w:p w:rsidR="00B802DD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Gastrooesophagealis</w:t>
            </w:r>
            <w:proofErr w:type="spellEnd"/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junctio</w:t>
            </w:r>
            <w:proofErr w:type="spellEnd"/>
          </w:p>
        </w:tc>
        <w:tc>
          <w:tcPr>
            <w:tcW w:w="1613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</w:tcPr>
          <w:p w:rsidR="00B802DD" w:rsidRPr="004A1643" w:rsidRDefault="00B802DD" w:rsidP="00B802DD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</w:tcPr>
          <w:p w:rsidR="00B802DD" w:rsidRPr="004A1643" w:rsidRDefault="00B802DD" w:rsidP="00B802DD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</w:tcPr>
          <w:p w:rsidR="00B802DD" w:rsidRPr="004A1643" w:rsidRDefault="00B802DD" w:rsidP="00B802DD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B802DD" w:rsidRPr="004A1643" w:rsidRDefault="00B802DD" w:rsidP="00B802DD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554F0B">
        <w:tc>
          <w:tcPr>
            <w:tcW w:w="2216" w:type="dxa"/>
            <w:shd w:val="clear" w:color="auto" w:fill="D9F0F3"/>
          </w:tcPr>
          <w:p w:rsidR="00B802DD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Fundus</w:t>
            </w:r>
          </w:p>
        </w:tc>
        <w:tc>
          <w:tcPr>
            <w:tcW w:w="1613" w:type="dxa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</w:tcPr>
          <w:p w:rsidR="00B802DD" w:rsidRPr="004A1643" w:rsidRDefault="00B802DD" w:rsidP="00B802DD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</w:tcPr>
          <w:p w:rsidR="00B802DD" w:rsidRPr="004A1643" w:rsidRDefault="00B802DD" w:rsidP="00B802DD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</w:tcPr>
          <w:p w:rsidR="00B802DD" w:rsidRPr="004A1643" w:rsidRDefault="00B802DD" w:rsidP="00B802DD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B802DD" w:rsidRPr="004A1643" w:rsidRDefault="00B802DD" w:rsidP="00B802DD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6F07BB" w:rsidRDefault="006F07BB">
      <w:bookmarkStart w:id="2" w:name="_Hlk121004803"/>
      <w:r>
        <w:br w:type="page"/>
      </w:r>
    </w:p>
    <w:tbl>
      <w:tblPr>
        <w:tblStyle w:val="Rcsostblzat"/>
        <w:tblW w:w="0" w:type="auto"/>
        <w:tblLook w:val="04A0"/>
      </w:tblPr>
      <w:tblGrid>
        <w:gridCol w:w="2134"/>
        <w:gridCol w:w="82"/>
        <w:gridCol w:w="1607"/>
        <w:gridCol w:w="6"/>
        <w:gridCol w:w="24"/>
        <w:gridCol w:w="1245"/>
        <w:gridCol w:w="72"/>
        <w:gridCol w:w="55"/>
        <w:gridCol w:w="1262"/>
        <w:gridCol w:w="29"/>
        <w:gridCol w:w="6"/>
        <w:gridCol w:w="1270"/>
        <w:gridCol w:w="34"/>
        <w:gridCol w:w="40"/>
        <w:gridCol w:w="1204"/>
      </w:tblGrid>
      <w:tr w:rsidR="00B36F94" w:rsidRPr="004A1643" w:rsidTr="00554F0B">
        <w:tc>
          <w:tcPr>
            <w:tcW w:w="2216" w:type="dxa"/>
            <w:gridSpan w:val="2"/>
            <w:shd w:val="clear" w:color="auto" w:fill="D9F0F3"/>
          </w:tcPr>
          <w:p w:rsidR="003C238C" w:rsidRPr="006D5D53" w:rsidRDefault="003C238C" w:rsidP="006E4C0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6D5D5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lastRenderedPageBreak/>
              <w:t>Felügyelet szintje</w:t>
            </w:r>
          </w:p>
          <w:p w:rsidR="003C238C" w:rsidRPr="004A1643" w:rsidRDefault="00554F0B" w:rsidP="006E4C09">
            <w:pPr>
              <w:spacing w:before="0" w:after="0"/>
              <w:jc w:val="left"/>
              <w:rPr>
                <w:rFonts w:ascii="Arial Nova" w:hAnsi="Arial Nova"/>
                <w:lang w:val="hu-HU"/>
              </w:rPr>
            </w:pP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Jelölje pipával (</w:t>
            </w:r>
            <w:r w:rsidRPr="00554F0B">
              <w:rPr>
                <w:rFonts w:ascii="Segoe UI Symbol" w:hAnsi="Segoe UI Symbol" w:cs="Segoe UI Symbol"/>
                <w:b/>
                <w:bCs/>
                <w:sz w:val="18"/>
                <w:szCs w:val="18"/>
                <w:lang w:val="hu-HU"/>
              </w:rPr>
              <w:t>✓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) a megfelel</w:t>
            </w:r>
            <w:r w:rsidRPr="00554F0B">
              <w:rPr>
                <w:rFonts w:ascii="Arial Nova" w:hAnsi="Arial Nova" w:cs="Arial Nova"/>
                <w:sz w:val="18"/>
                <w:szCs w:val="18"/>
                <w:lang w:val="hu-HU"/>
              </w:rPr>
              <w:t>ő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 xml:space="preserve"> n</w:t>
            </w:r>
            <w:r w:rsidRPr="00554F0B">
              <w:rPr>
                <w:rFonts w:ascii="Arial Nova" w:hAnsi="Arial Nova" w:cs="Arial Nova"/>
                <w:sz w:val="18"/>
                <w:szCs w:val="18"/>
                <w:lang w:val="hu-HU"/>
              </w:rPr>
              <w:t>é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gyzetet</w:t>
            </w:r>
          </w:p>
        </w:tc>
        <w:tc>
          <w:tcPr>
            <w:tcW w:w="1613" w:type="dxa"/>
            <w:gridSpan w:val="2"/>
            <w:shd w:val="clear" w:color="auto" w:fill="D9F0F3"/>
          </w:tcPr>
          <w:p w:rsidR="003C238C" w:rsidRPr="00B802DD" w:rsidRDefault="003C238C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Maximális felügyelet</w:t>
            </w:r>
          </w:p>
          <w:p w:rsidR="003C238C" w:rsidRPr="004A1643" w:rsidRDefault="003C238C" w:rsidP="006E4C0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</w:p>
        </w:tc>
        <w:tc>
          <w:tcPr>
            <w:tcW w:w="1396" w:type="dxa"/>
            <w:gridSpan w:val="4"/>
            <w:shd w:val="clear" w:color="auto" w:fill="D9F0F3"/>
          </w:tcPr>
          <w:p w:rsidR="003C238C" w:rsidRPr="00554F0B" w:rsidRDefault="003C238C" w:rsidP="00554F0B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Jelentős mértékű felügyelet</w:t>
            </w:r>
          </w:p>
        </w:tc>
        <w:tc>
          <w:tcPr>
            <w:tcW w:w="1297" w:type="dxa"/>
            <w:gridSpan w:val="3"/>
            <w:shd w:val="clear" w:color="auto" w:fill="D9F0F3"/>
          </w:tcPr>
          <w:p w:rsidR="003C238C" w:rsidRPr="00B802DD" w:rsidRDefault="003C238C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Minimális felügyelet</w:t>
            </w:r>
          </w:p>
          <w:p w:rsidR="003C238C" w:rsidRPr="004A1643" w:rsidRDefault="003C238C" w:rsidP="006E4C0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</w:p>
        </w:tc>
        <w:tc>
          <w:tcPr>
            <w:tcW w:w="1334" w:type="dxa"/>
            <w:gridSpan w:val="3"/>
            <w:shd w:val="clear" w:color="auto" w:fill="D9F0F3"/>
          </w:tcPr>
          <w:p w:rsidR="003C238C" w:rsidRPr="00554F0B" w:rsidRDefault="003C238C" w:rsidP="00554F0B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Önálló</w:t>
            </w:r>
            <w:r w:rsid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gyakorlásra</w:t>
            </w:r>
            <w:r w:rsid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alkalmas</w:t>
            </w:r>
          </w:p>
        </w:tc>
        <w:tc>
          <w:tcPr>
            <w:tcW w:w="1204" w:type="dxa"/>
            <w:shd w:val="clear" w:color="auto" w:fill="D9F0F3"/>
          </w:tcPr>
          <w:p w:rsidR="003C238C" w:rsidRPr="004A1643" w:rsidRDefault="003C238C" w:rsidP="006E4C0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Nem</w:t>
            </w:r>
            <w:proofErr w:type="spellEnd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 xml:space="preserve"> </w:t>
            </w: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értelmez-hető</w:t>
            </w:r>
            <w:proofErr w:type="spellEnd"/>
          </w:p>
        </w:tc>
      </w:tr>
      <w:bookmarkEnd w:id="2"/>
      <w:tr w:rsidR="00B36F94" w:rsidRPr="004A1643" w:rsidTr="00E127C0">
        <w:trPr>
          <w:trHeight w:val="584"/>
        </w:trPr>
        <w:tc>
          <w:tcPr>
            <w:tcW w:w="2216" w:type="dxa"/>
            <w:gridSpan w:val="2"/>
            <w:shd w:val="clear" w:color="auto" w:fill="D9F0F3"/>
          </w:tcPr>
          <w:p w:rsidR="00383E91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Kisgörbület</w:t>
            </w:r>
          </w:p>
        </w:tc>
        <w:tc>
          <w:tcPr>
            <w:tcW w:w="1613" w:type="dxa"/>
            <w:gridSpan w:val="2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  <w:gridSpan w:val="4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  <w:gridSpan w:val="3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3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36F94" w:rsidRPr="004A1643" w:rsidTr="00E127C0">
        <w:trPr>
          <w:trHeight w:val="563"/>
        </w:trPr>
        <w:tc>
          <w:tcPr>
            <w:tcW w:w="2216" w:type="dxa"/>
            <w:gridSpan w:val="2"/>
            <w:shd w:val="clear" w:color="auto" w:fill="D9F0F3"/>
          </w:tcPr>
          <w:p w:rsidR="00383E91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Nagygörbület</w:t>
            </w:r>
          </w:p>
        </w:tc>
        <w:tc>
          <w:tcPr>
            <w:tcW w:w="1613" w:type="dxa"/>
            <w:gridSpan w:val="2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  <w:gridSpan w:val="4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  <w:gridSpan w:val="3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3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36F94" w:rsidRPr="004A1643" w:rsidTr="00E127C0">
        <w:trPr>
          <w:trHeight w:val="557"/>
        </w:trPr>
        <w:tc>
          <w:tcPr>
            <w:tcW w:w="2216" w:type="dxa"/>
            <w:gridSpan w:val="2"/>
            <w:shd w:val="clear" w:color="auto" w:fill="D9F0F3"/>
          </w:tcPr>
          <w:p w:rsidR="00383E91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Incisura</w:t>
            </w:r>
            <w:proofErr w:type="spellEnd"/>
          </w:p>
        </w:tc>
        <w:tc>
          <w:tcPr>
            <w:tcW w:w="1613" w:type="dxa"/>
            <w:gridSpan w:val="2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  <w:gridSpan w:val="4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  <w:gridSpan w:val="3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3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36F94" w:rsidRPr="004A1643" w:rsidTr="00E127C0">
        <w:trPr>
          <w:trHeight w:val="565"/>
        </w:trPr>
        <w:tc>
          <w:tcPr>
            <w:tcW w:w="2216" w:type="dxa"/>
            <w:gridSpan w:val="2"/>
            <w:shd w:val="clear" w:color="auto" w:fill="D9F0F3"/>
          </w:tcPr>
          <w:p w:rsidR="00383E91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Pylorus</w:t>
            </w:r>
            <w:proofErr w:type="spellEnd"/>
          </w:p>
        </w:tc>
        <w:tc>
          <w:tcPr>
            <w:tcW w:w="1613" w:type="dxa"/>
            <w:gridSpan w:val="2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  <w:gridSpan w:val="4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  <w:gridSpan w:val="3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3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36F94" w:rsidRPr="004A1643" w:rsidTr="00E127C0">
        <w:trPr>
          <w:trHeight w:val="545"/>
        </w:trPr>
        <w:tc>
          <w:tcPr>
            <w:tcW w:w="2216" w:type="dxa"/>
            <w:gridSpan w:val="2"/>
            <w:shd w:val="clear" w:color="auto" w:fill="D9F0F3"/>
          </w:tcPr>
          <w:p w:rsidR="00383E91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Nyombél 1. szakasza</w:t>
            </w:r>
          </w:p>
        </w:tc>
        <w:tc>
          <w:tcPr>
            <w:tcW w:w="1613" w:type="dxa"/>
            <w:gridSpan w:val="2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  <w:gridSpan w:val="4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  <w:gridSpan w:val="3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3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36F94" w:rsidRPr="004A1643" w:rsidTr="00E127C0">
        <w:trPr>
          <w:trHeight w:val="565"/>
        </w:trPr>
        <w:tc>
          <w:tcPr>
            <w:tcW w:w="2216" w:type="dxa"/>
            <w:gridSpan w:val="2"/>
            <w:shd w:val="clear" w:color="auto" w:fill="D9F0F3"/>
          </w:tcPr>
          <w:p w:rsidR="00383E91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Nyombél 2. szakasza</w:t>
            </w:r>
          </w:p>
        </w:tc>
        <w:tc>
          <w:tcPr>
            <w:tcW w:w="1613" w:type="dxa"/>
            <w:gridSpan w:val="2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96" w:type="dxa"/>
            <w:gridSpan w:val="4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7" w:type="dxa"/>
            <w:gridSpan w:val="3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3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04" w:type="dxa"/>
          </w:tcPr>
          <w:p w:rsidR="00383E91" w:rsidRPr="004A1643" w:rsidRDefault="00383E91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802DD" w:rsidRPr="004A1643" w:rsidTr="00554F0B">
        <w:tc>
          <w:tcPr>
            <w:tcW w:w="2216" w:type="dxa"/>
            <w:gridSpan w:val="2"/>
            <w:shd w:val="clear" w:color="auto" w:fill="D9F0F3"/>
          </w:tcPr>
          <w:p w:rsidR="00B802DD" w:rsidRDefault="00B802DD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DA72D4" w:rsidRPr="003C238C" w:rsidRDefault="00DA72D4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B802DD" w:rsidRPr="003C238C" w:rsidRDefault="00B802DD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844" w:type="dxa"/>
            <w:gridSpan w:val="13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6D5D53">
        <w:tc>
          <w:tcPr>
            <w:tcW w:w="9060" w:type="dxa"/>
            <w:gridSpan w:val="15"/>
            <w:shd w:val="clear" w:color="auto" w:fill="295D48"/>
          </w:tcPr>
          <w:p w:rsidR="00A73AE3" w:rsidRPr="004B53AD" w:rsidRDefault="00C85AF5" w:rsidP="00865CFD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 xml:space="preserve">IV. </w:t>
            </w:r>
            <w:r w:rsidR="00EA318A"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>T</w:t>
            </w:r>
            <w:r w:rsidR="00B36F94"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 xml:space="preserve">ALÁLT </w:t>
            </w:r>
            <w:r w:rsidR="00865CFD"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>ELTÉRÉSEK KEZELÉSE</w:t>
            </w:r>
          </w:p>
        </w:tc>
      </w:tr>
      <w:tr w:rsidR="00B36F94" w:rsidRPr="008E547F" w:rsidTr="003C238C">
        <w:tc>
          <w:tcPr>
            <w:tcW w:w="2134" w:type="dxa"/>
            <w:shd w:val="clear" w:color="auto" w:fill="D9F0F3"/>
          </w:tcPr>
          <w:p w:rsidR="006D5D53" w:rsidRPr="00554F0B" w:rsidRDefault="00FF1A73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É</w:t>
            </w: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szlelés és beazonosítá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</w:t>
            </w:r>
          </w:p>
        </w:tc>
        <w:tc>
          <w:tcPr>
            <w:tcW w:w="1719" w:type="dxa"/>
            <w:gridSpan w:val="4"/>
          </w:tcPr>
          <w:p w:rsidR="006D5D53" w:rsidRPr="001D2361" w:rsidRDefault="006D5D53" w:rsidP="001D2361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7" w:type="dxa"/>
            <w:gridSpan w:val="2"/>
          </w:tcPr>
          <w:p w:rsidR="006D5D53" w:rsidRPr="001D2361" w:rsidRDefault="006D5D53" w:rsidP="001D2361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7" w:type="dxa"/>
            <w:gridSpan w:val="2"/>
          </w:tcPr>
          <w:p w:rsidR="006D5D53" w:rsidRPr="001D2361" w:rsidRDefault="006D5D53" w:rsidP="001D2361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4"/>
          </w:tcPr>
          <w:p w:rsidR="006D5D53" w:rsidRPr="001D2361" w:rsidRDefault="006D5D53" w:rsidP="001D2361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39" w:type="dxa"/>
            <w:gridSpan w:val="2"/>
          </w:tcPr>
          <w:p w:rsidR="006D5D53" w:rsidRPr="001D2361" w:rsidRDefault="006D5D53" w:rsidP="001D2361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36F94" w:rsidRPr="008E547F" w:rsidTr="003C238C">
        <w:tc>
          <w:tcPr>
            <w:tcW w:w="2134" w:type="dxa"/>
            <w:shd w:val="clear" w:color="auto" w:fill="D9F0F3"/>
          </w:tcPr>
          <w:p w:rsidR="006D5D53" w:rsidRPr="00554F0B" w:rsidRDefault="00EF575B" w:rsidP="00B36F9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Beavatkozás</w:t>
            </w:r>
          </w:p>
        </w:tc>
        <w:tc>
          <w:tcPr>
            <w:tcW w:w="1719" w:type="dxa"/>
            <w:gridSpan w:val="4"/>
          </w:tcPr>
          <w:p w:rsidR="006D5D53" w:rsidRPr="001D2361" w:rsidRDefault="006D5D5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7" w:type="dxa"/>
            <w:gridSpan w:val="2"/>
          </w:tcPr>
          <w:p w:rsidR="006D5D53" w:rsidRPr="001D2361" w:rsidRDefault="006D5D5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7" w:type="dxa"/>
            <w:gridSpan w:val="2"/>
          </w:tcPr>
          <w:p w:rsidR="006D5D53" w:rsidRPr="001D2361" w:rsidRDefault="006D5D5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4"/>
          </w:tcPr>
          <w:p w:rsidR="006D5D53" w:rsidRPr="001D2361" w:rsidRDefault="006D5D5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39" w:type="dxa"/>
            <w:gridSpan w:val="2"/>
          </w:tcPr>
          <w:p w:rsidR="006D5D53" w:rsidRPr="001D2361" w:rsidRDefault="006D5D5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36F94" w:rsidRPr="008E547F" w:rsidTr="003C238C">
        <w:tc>
          <w:tcPr>
            <w:tcW w:w="2134" w:type="dxa"/>
            <w:shd w:val="clear" w:color="auto" w:fill="D9F0F3"/>
          </w:tcPr>
          <w:p w:rsidR="00383E91" w:rsidRPr="00554F0B" w:rsidRDefault="00383E91" w:rsidP="00B36F9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Szövődmények</w:t>
            </w:r>
          </w:p>
        </w:tc>
        <w:tc>
          <w:tcPr>
            <w:tcW w:w="1719" w:type="dxa"/>
            <w:gridSpan w:val="4"/>
          </w:tcPr>
          <w:p w:rsidR="00383E91" w:rsidRPr="001D2361" w:rsidRDefault="00383E91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7" w:type="dxa"/>
            <w:gridSpan w:val="2"/>
          </w:tcPr>
          <w:p w:rsidR="00383E91" w:rsidRPr="001D2361" w:rsidRDefault="00383E91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7" w:type="dxa"/>
            <w:gridSpan w:val="2"/>
          </w:tcPr>
          <w:p w:rsidR="00383E91" w:rsidRPr="001D2361" w:rsidRDefault="00383E91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4"/>
          </w:tcPr>
          <w:p w:rsidR="00383E91" w:rsidRPr="001D2361" w:rsidRDefault="00383E91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39" w:type="dxa"/>
            <w:gridSpan w:val="2"/>
          </w:tcPr>
          <w:p w:rsidR="00383E91" w:rsidRPr="001D2361" w:rsidRDefault="00383E91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C238C">
        <w:tc>
          <w:tcPr>
            <w:tcW w:w="2134" w:type="dxa"/>
            <w:shd w:val="clear" w:color="auto" w:fill="D9F0F3"/>
          </w:tcPr>
          <w:p w:rsidR="00A73AE3" w:rsidRDefault="001D2361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DA72D4" w:rsidRPr="00554F0B" w:rsidRDefault="00DA72D4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E75B60" w:rsidRPr="00554F0B" w:rsidRDefault="00E75B60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926" w:type="dxa"/>
            <w:gridSpan w:val="14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3C238C" w:rsidRPr="00E75B60" w:rsidTr="006E4C09">
        <w:tc>
          <w:tcPr>
            <w:tcW w:w="9060" w:type="dxa"/>
            <w:gridSpan w:val="15"/>
            <w:shd w:val="clear" w:color="auto" w:fill="295D48"/>
          </w:tcPr>
          <w:p w:rsidR="003C238C" w:rsidRPr="004B53AD" w:rsidRDefault="00C85AF5" w:rsidP="00B36F94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V. </w:t>
            </w:r>
            <w:r w:rsidR="00B36F94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VIZSGÁLAT</w:t>
            </w:r>
            <w:r w:rsidR="003C238C"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UTÁN</w:t>
            </w:r>
            <w:r w:rsidR="00B36F94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I TEENDŐK</w:t>
            </w:r>
          </w:p>
        </w:tc>
      </w:tr>
      <w:tr w:rsidR="00B36F94" w:rsidRPr="008E547F" w:rsidTr="00B36F94">
        <w:trPr>
          <w:trHeight w:val="545"/>
        </w:trPr>
        <w:tc>
          <w:tcPr>
            <w:tcW w:w="2134" w:type="dxa"/>
            <w:shd w:val="clear" w:color="auto" w:fill="D9F0F3"/>
          </w:tcPr>
          <w:p w:rsidR="009B6972" w:rsidRPr="00554F0B" w:rsidRDefault="008112CB" w:rsidP="008112CB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Vizsgálati dokumentáció 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</w:t>
            </w: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lkészítése</w:t>
            </w:r>
          </w:p>
        </w:tc>
        <w:tc>
          <w:tcPr>
            <w:tcW w:w="1689" w:type="dxa"/>
            <w:gridSpan w:val="2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gridSpan w:val="3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gridSpan w:val="4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gridSpan w:val="2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68" w:type="dxa"/>
            <w:gridSpan w:val="3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36F94" w:rsidRPr="008E547F" w:rsidTr="00B36F94">
        <w:trPr>
          <w:trHeight w:val="551"/>
        </w:trPr>
        <w:tc>
          <w:tcPr>
            <w:tcW w:w="2134" w:type="dxa"/>
            <w:shd w:val="clear" w:color="auto" w:fill="D9F0F3"/>
          </w:tcPr>
          <w:p w:rsidR="009B6972" w:rsidRPr="00554F0B" w:rsidRDefault="009B6972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Kezelési terv</w:t>
            </w:r>
          </w:p>
        </w:tc>
        <w:tc>
          <w:tcPr>
            <w:tcW w:w="1689" w:type="dxa"/>
            <w:gridSpan w:val="2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gridSpan w:val="3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gridSpan w:val="4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gridSpan w:val="2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68" w:type="dxa"/>
            <w:gridSpan w:val="3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3C238C" w:rsidRPr="008E547F" w:rsidTr="003C238C">
        <w:tc>
          <w:tcPr>
            <w:tcW w:w="2134" w:type="dxa"/>
            <w:shd w:val="clear" w:color="auto" w:fill="D9F0F3"/>
          </w:tcPr>
          <w:p w:rsidR="00DA72D4" w:rsidRDefault="003C238C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</w:t>
            </w:r>
            <w:r w:rsid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</w:t>
            </w:r>
          </w:p>
          <w:p w:rsidR="00554F0B" w:rsidRPr="00554F0B" w:rsidRDefault="00554F0B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926" w:type="dxa"/>
            <w:gridSpan w:val="14"/>
          </w:tcPr>
          <w:p w:rsidR="003C238C" w:rsidRPr="001D2361" w:rsidRDefault="003C238C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554F0B" w:rsidRDefault="00554F0B">
      <w:bookmarkStart w:id="3" w:name="_Hlk121003773"/>
      <w:r>
        <w:br w:type="page"/>
      </w:r>
    </w:p>
    <w:tbl>
      <w:tblPr>
        <w:tblStyle w:val="Rcsostblzat"/>
        <w:tblW w:w="9077" w:type="dxa"/>
        <w:tblLook w:val="04A0"/>
      </w:tblPr>
      <w:tblGrid>
        <w:gridCol w:w="2095"/>
        <w:gridCol w:w="47"/>
        <w:gridCol w:w="1675"/>
        <w:gridCol w:w="30"/>
        <w:gridCol w:w="10"/>
        <w:gridCol w:w="1263"/>
        <w:gridCol w:w="53"/>
        <w:gridCol w:w="132"/>
        <w:gridCol w:w="1125"/>
        <w:gridCol w:w="35"/>
        <w:gridCol w:w="155"/>
        <w:gridCol w:w="1148"/>
        <w:gridCol w:w="40"/>
        <w:gridCol w:w="151"/>
        <w:gridCol w:w="1118"/>
      </w:tblGrid>
      <w:tr w:rsidR="00554F0B" w:rsidRPr="004A1643" w:rsidTr="00851AD4">
        <w:tc>
          <w:tcPr>
            <w:tcW w:w="2097" w:type="dxa"/>
            <w:shd w:val="clear" w:color="auto" w:fill="D9F0F3"/>
          </w:tcPr>
          <w:p w:rsidR="00554F0B" w:rsidRPr="006D5D53" w:rsidRDefault="00554F0B" w:rsidP="006E4C0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6D5D5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lastRenderedPageBreak/>
              <w:t>Felügyelet szintje</w:t>
            </w:r>
          </w:p>
          <w:p w:rsidR="00554F0B" w:rsidRPr="004A1643" w:rsidRDefault="00554F0B" w:rsidP="006E4C09">
            <w:pPr>
              <w:spacing w:before="0" w:after="0"/>
              <w:jc w:val="left"/>
              <w:rPr>
                <w:rFonts w:ascii="Arial Nova" w:hAnsi="Arial Nova"/>
                <w:lang w:val="hu-HU"/>
              </w:rPr>
            </w:pP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Jelölje pipával (</w:t>
            </w:r>
            <w:r w:rsidRPr="00554F0B">
              <w:rPr>
                <w:rFonts w:ascii="Segoe UI Symbol" w:hAnsi="Segoe UI Symbol" w:cs="Segoe UI Symbol"/>
                <w:b/>
                <w:bCs/>
                <w:sz w:val="18"/>
                <w:szCs w:val="18"/>
                <w:lang w:val="hu-HU"/>
              </w:rPr>
              <w:t>✓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) a megfelel</w:t>
            </w:r>
            <w:r w:rsidRPr="00554F0B">
              <w:rPr>
                <w:rFonts w:ascii="Arial Nova" w:hAnsi="Arial Nova" w:cs="Arial Nova"/>
                <w:sz w:val="18"/>
                <w:szCs w:val="18"/>
                <w:lang w:val="hu-HU"/>
              </w:rPr>
              <w:t>ő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 xml:space="preserve"> n</w:t>
            </w:r>
            <w:r w:rsidRPr="00554F0B">
              <w:rPr>
                <w:rFonts w:ascii="Arial Nova" w:hAnsi="Arial Nova" w:cs="Arial Nova"/>
                <w:sz w:val="18"/>
                <w:szCs w:val="18"/>
                <w:lang w:val="hu-HU"/>
              </w:rPr>
              <w:t>é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gyzetet</w:t>
            </w:r>
          </w:p>
        </w:tc>
        <w:tc>
          <w:tcPr>
            <w:tcW w:w="1726" w:type="dxa"/>
            <w:gridSpan w:val="2"/>
            <w:shd w:val="clear" w:color="auto" w:fill="D9F0F3"/>
          </w:tcPr>
          <w:p w:rsidR="00554F0B" w:rsidRPr="00B802DD" w:rsidRDefault="00554F0B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Maximális felügyelet</w:t>
            </w:r>
          </w:p>
          <w:p w:rsidR="00554F0B" w:rsidRPr="004A1643" w:rsidRDefault="00554F0B" w:rsidP="006E4C0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</w:p>
        </w:tc>
        <w:tc>
          <w:tcPr>
            <w:tcW w:w="1358" w:type="dxa"/>
            <w:gridSpan w:val="4"/>
            <w:shd w:val="clear" w:color="auto" w:fill="D9F0F3"/>
          </w:tcPr>
          <w:p w:rsidR="00554F0B" w:rsidRPr="00554F0B" w:rsidRDefault="00554F0B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Jelentős mértékű felügyelet</w:t>
            </w:r>
          </w:p>
        </w:tc>
        <w:tc>
          <w:tcPr>
            <w:tcW w:w="1293" w:type="dxa"/>
            <w:gridSpan w:val="3"/>
            <w:shd w:val="clear" w:color="auto" w:fill="D9F0F3"/>
          </w:tcPr>
          <w:p w:rsidR="00554F0B" w:rsidRPr="00B802DD" w:rsidRDefault="00554F0B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Minimális felügyelet</w:t>
            </w:r>
          </w:p>
          <w:p w:rsidR="00554F0B" w:rsidRPr="004A1643" w:rsidRDefault="00554F0B" w:rsidP="006E4C0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</w:p>
        </w:tc>
        <w:tc>
          <w:tcPr>
            <w:tcW w:w="1334" w:type="dxa"/>
            <w:gridSpan w:val="3"/>
            <w:shd w:val="clear" w:color="auto" w:fill="D9F0F3"/>
          </w:tcPr>
          <w:p w:rsidR="00554F0B" w:rsidRPr="00554F0B" w:rsidRDefault="00554F0B" w:rsidP="006E4C09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Önálló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gyakorlásra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alkalmas</w:t>
            </w:r>
          </w:p>
        </w:tc>
        <w:tc>
          <w:tcPr>
            <w:tcW w:w="1269" w:type="dxa"/>
            <w:gridSpan w:val="2"/>
            <w:shd w:val="clear" w:color="auto" w:fill="D9F0F3"/>
          </w:tcPr>
          <w:p w:rsidR="00554F0B" w:rsidRPr="004A1643" w:rsidRDefault="00554F0B" w:rsidP="006E4C0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Nem</w:t>
            </w:r>
            <w:proofErr w:type="spellEnd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 xml:space="preserve"> </w:t>
            </w: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értelmez-hető</w:t>
            </w:r>
            <w:proofErr w:type="spellEnd"/>
          </w:p>
        </w:tc>
      </w:tr>
      <w:tr w:rsidR="00A73AE3" w:rsidRPr="008E547F" w:rsidTr="00851AD4">
        <w:tc>
          <w:tcPr>
            <w:tcW w:w="9077" w:type="dxa"/>
            <w:gridSpan w:val="15"/>
            <w:shd w:val="clear" w:color="auto" w:fill="295D48"/>
          </w:tcPr>
          <w:p w:rsidR="00A73AE3" w:rsidRPr="004B53AD" w:rsidRDefault="00C85AF5" w:rsidP="00865CFD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VI. </w:t>
            </w:r>
            <w:r w:rsidR="001D2361"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AZ ENDOSZKÓP</w:t>
            </w:r>
            <w:r w:rsidR="004A2E8A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O</w:t>
            </w:r>
            <w:r w:rsidR="001D2361"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S ELJÁRÁSHOZ KAPCSOLÓDÓ</w:t>
            </w:r>
            <w:r w:rsid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,</w:t>
            </w:r>
            <w:r w:rsidR="00E75B60"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NEM TECHNIKAI JELLEGŰ </w:t>
            </w:r>
            <w:r w:rsidR="00865CF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KÉSZSÉGEK</w:t>
            </w:r>
          </w:p>
        </w:tc>
      </w:tr>
      <w:bookmarkEnd w:id="3"/>
      <w:tr w:rsidR="00851AD4" w:rsidRPr="008E547F" w:rsidTr="00851AD4">
        <w:tc>
          <w:tcPr>
            <w:tcW w:w="2144" w:type="dxa"/>
            <w:gridSpan w:val="2"/>
            <w:shd w:val="clear" w:color="auto" w:fill="D9F0F3"/>
          </w:tcPr>
          <w:p w:rsidR="006D5D53" w:rsidRPr="00851AD4" w:rsidRDefault="006D5D53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Kommunikáció és csapatmunka</w:t>
            </w:r>
          </w:p>
        </w:tc>
        <w:tc>
          <w:tcPr>
            <w:tcW w:w="1709" w:type="dxa"/>
            <w:gridSpan w:val="2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gridSpan w:val="2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1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04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851AD4" w:rsidRPr="008E547F" w:rsidTr="00B36F94">
        <w:trPr>
          <w:trHeight w:val="543"/>
        </w:trPr>
        <w:tc>
          <w:tcPr>
            <w:tcW w:w="2144" w:type="dxa"/>
            <w:gridSpan w:val="2"/>
            <w:shd w:val="clear" w:color="auto" w:fill="D9F0F3"/>
          </w:tcPr>
          <w:p w:rsidR="006D5D53" w:rsidRPr="00851AD4" w:rsidRDefault="006D5D53" w:rsidP="00B36F9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Helyzetfelismerés</w:t>
            </w:r>
          </w:p>
        </w:tc>
        <w:tc>
          <w:tcPr>
            <w:tcW w:w="1709" w:type="dxa"/>
            <w:gridSpan w:val="2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gridSpan w:val="2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1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04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851AD4" w:rsidRPr="008E547F" w:rsidTr="00A31477">
        <w:trPr>
          <w:trHeight w:val="551"/>
        </w:trPr>
        <w:tc>
          <w:tcPr>
            <w:tcW w:w="2144" w:type="dxa"/>
            <w:gridSpan w:val="2"/>
            <w:shd w:val="clear" w:color="auto" w:fill="D9F0F3"/>
          </w:tcPr>
          <w:p w:rsidR="006D5D53" w:rsidRPr="00851AD4" w:rsidRDefault="006D5D53" w:rsidP="00B36F9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Vezetői képességek</w:t>
            </w:r>
          </w:p>
        </w:tc>
        <w:tc>
          <w:tcPr>
            <w:tcW w:w="1709" w:type="dxa"/>
            <w:gridSpan w:val="2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gridSpan w:val="2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1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04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851AD4" w:rsidRPr="008E547F" w:rsidTr="00851AD4">
        <w:tc>
          <w:tcPr>
            <w:tcW w:w="2144" w:type="dxa"/>
            <w:gridSpan w:val="2"/>
            <w:shd w:val="clear" w:color="auto" w:fill="D9F0F3"/>
          </w:tcPr>
          <w:p w:rsidR="006D5D53" w:rsidRPr="00851AD4" w:rsidRDefault="00A31477" w:rsidP="005B08D8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Ítélőképesség</w:t>
            </w:r>
            <w:r w:rsidR="00B36F9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és d</w:t>
            </w:r>
            <w:r w:rsidR="006D5D53"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öntéshozatal</w:t>
            </w:r>
          </w:p>
        </w:tc>
        <w:tc>
          <w:tcPr>
            <w:tcW w:w="1709" w:type="dxa"/>
            <w:gridSpan w:val="2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gridSpan w:val="2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1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04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851AD4">
        <w:tc>
          <w:tcPr>
            <w:tcW w:w="2144" w:type="dxa"/>
            <w:gridSpan w:val="2"/>
            <w:shd w:val="clear" w:color="auto" w:fill="D9F0F3"/>
          </w:tcPr>
          <w:p w:rsidR="00A73AE3" w:rsidRPr="00851AD4" w:rsidRDefault="00E75B60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F71BE7" w:rsidRPr="00851AD4" w:rsidRDefault="00F71BE7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933" w:type="dxa"/>
            <w:gridSpan w:val="13"/>
          </w:tcPr>
          <w:p w:rsidR="00A73AE3" w:rsidRPr="001D2361" w:rsidRDefault="00A73AE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851AD4">
        <w:tc>
          <w:tcPr>
            <w:tcW w:w="9077" w:type="dxa"/>
            <w:gridSpan w:val="15"/>
            <w:tcBorders>
              <w:bottom w:val="single" w:sz="4" w:space="0" w:color="auto"/>
            </w:tcBorders>
            <w:shd w:val="clear" w:color="auto" w:fill="295D48"/>
          </w:tcPr>
          <w:p w:rsidR="00554F0B" w:rsidRPr="004B53AD" w:rsidRDefault="00554F0B" w:rsidP="00554F0B">
            <w:pPr>
              <w:spacing w:after="0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TANULÁSI CÉLKITŰZÉSEK </w:t>
            </w:r>
            <w:proofErr w:type="gramStart"/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A</w:t>
            </w:r>
            <w:proofErr w:type="gramEnd"/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KÖVETKEZŐ ESETRE TÖRTÉNŐ FELKÉSZÜLÉSHEZ</w:t>
            </w:r>
          </w:p>
          <w:p w:rsidR="00554F0B" w:rsidRDefault="00554F0B" w:rsidP="00554F0B">
            <w:pPr>
              <w:spacing w:before="0" w:after="0"/>
              <w:jc w:val="center"/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  <w:t xml:space="preserve">Ezeket a célkitűzéseket a </w:t>
            </w:r>
            <w:r w:rsidR="00A31477"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  <w:t>tanuló</w:t>
            </w:r>
            <w:r w:rsidRPr="00554F0B"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  <w:t xml:space="preserve"> orvos személyes fejlődési tervéhez </w:t>
            </w:r>
          </w:p>
          <w:p w:rsidR="00A73AE3" w:rsidRPr="00E75B60" w:rsidRDefault="00554F0B" w:rsidP="00554F0B">
            <w:pPr>
              <w:spacing w:before="0" w:after="0"/>
              <w:jc w:val="center"/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  <w:t>hozzá kell csatolni jelen értékelés befejeződését követően</w:t>
            </w:r>
            <w:r w:rsidR="00BE129A"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  <w:t>.</w:t>
            </w:r>
          </w:p>
        </w:tc>
      </w:tr>
      <w:tr w:rsidR="00A73AE3" w:rsidRPr="008E547F" w:rsidTr="00851AD4">
        <w:tc>
          <w:tcPr>
            <w:tcW w:w="9077" w:type="dxa"/>
            <w:gridSpan w:val="15"/>
            <w:shd w:val="clear" w:color="auto" w:fill="auto"/>
          </w:tcPr>
          <w:p w:rsidR="00A73AE3" w:rsidRPr="00554F0B" w:rsidRDefault="0038761D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1.</w:t>
            </w:r>
          </w:p>
        </w:tc>
      </w:tr>
      <w:tr w:rsidR="00A73AE3" w:rsidRPr="008E547F" w:rsidTr="00851AD4">
        <w:tc>
          <w:tcPr>
            <w:tcW w:w="9077" w:type="dxa"/>
            <w:gridSpan w:val="15"/>
            <w:shd w:val="clear" w:color="auto" w:fill="auto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851AD4">
        <w:tc>
          <w:tcPr>
            <w:tcW w:w="9077" w:type="dxa"/>
            <w:gridSpan w:val="15"/>
            <w:shd w:val="clear" w:color="auto" w:fill="auto"/>
          </w:tcPr>
          <w:p w:rsidR="00A73AE3" w:rsidRPr="00554F0B" w:rsidRDefault="0038761D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2.</w:t>
            </w:r>
          </w:p>
        </w:tc>
      </w:tr>
      <w:tr w:rsidR="00A73AE3" w:rsidRPr="008E547F" w:rsidTr="00851AD4">
        <w:tc>
          <w:tcPr>
            <w:tcW w:w="9077" w:type="dxa"/>
            <w:gridSpan w:val="15"/>
            <w:shd w:val="clear" w:color="auto" w:fill="auto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851AD4">
        <w:tc>
          <w:tcPr>
            <w:tcW w:w="9077" w:type="dxa"/>
            <w:gridSpan w:val="15"/>
          </w:tcPr>
          <w:p w:rsidR="00A73AE3" w:rsidRPr="00554F0B" w:rsidRDefault="0038761D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3.</w:t>
            </w:r>
          </w:p>
        </w:tc>
      </w:tr>
      <w:tr w:rsidR="00A73AE3" w:rsidRPr="008E547F" w:rsidTr="00851AD4">
        <w:tc>
          <w:tcPr>
            <w:tcW w:w="9077" w:type="dxa"/>
            <w:gridSpan w:val="15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851AD4" w:rsidRPr="00B802DD" w:rsidTr="00851AD4">
        <w:tc>
          <w:tcPr>
            <w:tcW w:w="2144" w:type="dxa"/>
            <w:gridSpan w:val="2"/>
            <w:shd w:val="clear" w:color="auto" w:fill="D9F0F3"/>
          </w:tcPr>
          <w:p w:rsidR="00851AD4" w:rsidRPr="006D5D53" w:rsidRDefault="00851AD4" w:rsidP="006E4C0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6D5D5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Felügyelet szintje</w:t>
            </w:r>
          </w:p>
          <w:p w:rsidR="00851AD4" w:rsidRPr="006D5D53" w:rsidRDefault="00851AD4" w:rsidP="006E4C09">
            <w:pPr>
              <w:spacing w:before="0" w:after="0"/>
              <w:jc w:val="left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6D5D53">
              <w:rPr>
                <w:rFonts w:ascii="Arial Nova" w:hAnsi="Arial Nova"/>
                <w:sz w:val="18"/>
                <w:szCs w:val="18"/>
                <w:lang w:val="hu-HU"/>
              </w:rPr>
              <w:t>Pipával jelölje be az űrlapon, hogy az alábbiakban felsoroltakhoz milyen szintű felügyelet szükséges. A konstruktív visszajelzés kulcsfontosságú a készségfejlesztést segítő folyamatban.</w:t>
            </w:r>
          </w:p>
        </w:tc>
        <w:tc>
          <w:tcPr>
            <w:tcW w:w="1719" w:type="dxa"/>
            <w:gridSpan w:val="3"/>
            <w:shd w:val="clear" w:color="auto" w:fill="D9F0F3"/>
          </w:tcPr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Maximális felügyelet</w:t>
            </w:r>
          </w:p>
          <w:p w:rsidR="00851AD4" w:rsidRPr="00B802DD" w:rsidRDefault="00A31477" w:rsidP="00A31477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A feladatok és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döntések többségét 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a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z oktatást végző orvos v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égzi el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és folyamatos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szóbeli irányítás szükséges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450" w:type="dxa"/>
            <w:gridSpan w:val="3"/>
            <w:shd w:val="clear" w:color="auto" w:fill="D9F0F3"/>
          </w:tcPr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Jelentős mértékű felügyelet</w:t>
            </w:r>
          </w:p>
          <w:p w:rsidR="00851AD4" w:rsidRPr="00B802DD" w:rsidRDefault="00A31477" w:rsidP="00A31477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A 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tanuló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orvos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végzi a </w:t>
            </w:r>
            <w:proofErr w:type="spellStart"/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felada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-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tokat</w:t>
            </w:r>
            <w:proofErr w:type="spellEnd"/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, de </w:t>
            </w:r>
            <w:proofErr w:type="spellStart"/>
            <w:r>
              <w:rPr>
                <w:rFonts w:ascii="Arial Nova" w:hAnsi="Arial Nova"/>
                <w:sz w:val="18"/>
                <w:szCs w:val="18"/>
                <w:lang w:val="hu-HU"/>
              </w:rPr>
              <w:t>gyak-ran</w:t>
            </w:r>
            <w:proofErr w:type="spellEnd"/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igényel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az oktató </w:t>
            </w:r>
            <w:proofErr w:type="gramStart"/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orvos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tól  segítséget</w:t>
            </w:r>
            <w:proofErr w:type="gramEnd"/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és instrukcióka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t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312" w:type="dxa"/>
            <w:gridSpan w:val="3"/>
            <w:shd w:val="clear" w:color="auto" w:fill="D9F0F3"/>
          </w:tcPr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Minimális felügyelet</w:t>
            </w:r>
          </w:p>
          <w:p w:rsidR="00851AD4" w:rsidRPr="00B802DD" w:rsidRDefault="00A31477" w:rsidP="00A31477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A 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tanuló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orvos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végzi a feladatokat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, esetenként igényel az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oktató </w:t>
            </w:r>
            <w:proofErr w:type="gramStart"/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orvos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tól  segítséget</w:t>
            </w:r>
            <w:proofErr w:type="gramEnd"/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,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instrukcióka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t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334" w:type="dxa"/>
            <w:gridSpan w:val="3"/>
            <w:shd w:val="clear" w:color="auto" w:fill="D9F0F3"/>
          </w:tcPr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Önálló</w:t>
            </w:r>
          </w:p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gyakorlásra</w:t>
            </w:r>
          </w:p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alkalmas</w:t>
            </w:r>
          </w:p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Nem szükséges</w:t>
            </w:r>
          </w:p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felügyelet</w:t>
            </w:r>
          </w:p>
        </w:tc>
        <w:tc>
          <w:tcPr>
            <w:tcW w:w="1118" w:type="dxa"/>
            <w:shd w:val="clear" w:color="auto" w:fill="D9F0F3"/>
          </w:tcPr>
          <w:p w:rsidR="00851AD4" w:rsidRPr="00B802DD" w:rsidRDefault="00851AD4" w:rsidP="00851AD4">
            <w:pPr>
              <w:spacing w:before="0" w:after="0" w:line="239" w:lineRule="exact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Nem</w:t>
            </w:r>
            <w:proofErr w:type="spellEnd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 xml:space="preserve"> </w:t>
            </w: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értelmez-hető</w:t>
            </w:r>
            <w:proofErr w:type="spellEnd"/>
          </w:p>
        </w:tc>
      </w:tr>
      <w:tr w:rsidR="00851AD4" w:rsidRPr="00B802DD" w:rsidTr="00851AD4">
        <w:tc>
          <w:tcPr>
            <w:tcW w:w="2144" w:type="dxa"/>
            <w:gridSpan w:val="2"/>
            <w:shd w:val="clear" w:color="auto" w:fill="D9F0F3"/>
          </w:tcPr>
          <w:p w:rsidR="00851AD4" w:rsidRPr="006D5D53" w:rsidRDefault="00851AD4" w:rsidP="006E4C0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FE024A">
              <w:rPr>
                <w:rFonts w:ascii="Arial Nova" w:hAnsi="Arial Nova"/>
                <w:sz w:val="20"/>
                <w:szCs w:val="20"/>
                <w:lang w:val="hu-HU"/>
              </w:rPr>
              <w:t>Jelölje pipával (</w:t>
            </w:r>
            <w:r w:rsidRPr="008F6EE7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0"/>
                <w:lang w:val="hu-HU"/>
              </w:rPr>
              <w:t>✓</w:t>
            </w:r>
            <w:r w:rsidRPr="00FE024A">
              <w:rPr>
                <w:rFonts w:ascii="Arial Nova" w:hAnsi="Arial Nova"/>
                <w:sz w:val="20"/>
                <w:szCs w:val="20"/>
                <w:lang w:val="hu-HU"/>
              </w:rPr>
              <w:t>) a megfelelő négyzetet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851AD4" w:rsidRPr="00851AD4" w:rsidRDefault="00851AD4" w:rsidP="006E4C09">
            <w:pPr>
              <w:spacing w:before="0" w:after="0"/>
              <w:jc w:val="center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50" w:type="dxa"/>
            <w:gridSpan w:val="3"/>
            <w:shd w:val="clear" w:color="auto" w:fill="auto"/>
          </w:tcPr>
          <w:p w:rsidR="00851AD4" w:rsidRPr="00851AD4" w:rsidRDefault="00851AD4" w:rsidP="006E4C09">
            <w:pPr>
              <w:spacing w:before="0" w:after="0"/>
              <w:jc w:val="center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:rsidR="00851AD4" w:rsidRPr="00851AD4" w:rsidRDefault="00851AD4" w:rsidP="006E4C09">
            <w:pPr>
              <w:spacing w:before="0" w:after="0"/>
              <w:jc w:val="center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:rsidR="00851AD4" w:rsidRPr="00851AD4" w:rsidRDefault="00851AD4" w:rsidP="006E4C09">
            <w:pPr>
              <w:spacing w:before="0" w:after="0"/>
              <w:jc w:val="center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18" w:type="dxa"/>
            <w:shd w:val="clear" w:color="auto" w:fill="auto"/>
          </w:tcPr>
          <w:p w:rsidR="00851AD4" w:rsidRPr="00851AD4" w:rsidRDefault="00851AD4" w:rsidP="006E4C09">
            <w:pPr>
              <w:spacing w:before="0" w:after="0" w:line="239" w:lineRule="exact"/>
              <w:jc w:val="left"/>
              <w:rPr>
                <w:rFonts w:ascii="Arial Nova" w:hAnsi="Arial Nova"/>
                <w:color w:val="221E1F"/>
                <w:sz w:val="20"/>
                <w:szCs w:val="20"/>
              </w:rPr>
            </w:pPr>
          </w:p>
        </w:tc>
      </w:tr>
    </w:tbl>
    <w:p w:rsidR="0038761D" w:rsidRDefault="0038761D">
      <w:pPr>
        <w:spacing w:before="0" w:after="160" w:line="259" w:lineRule="auto"/>
        <w:jc w:val="left"/>
      </w:pPr>
      <w:r>
        <w:br w:type="page"/>
      </w:r>
    </w:p>
    <w:tbl>
      <w:tblPr>
        <w:tblStyle w:val="Rcsostblzat"/>
        <w:tblW w:w="0" w:type="auto"/>
        <w:tblInd w:w="-10" w:type="dxa"/>
        <w:tblLook w:val="04A0"/>
      </w:tblPr>
      <w:tblGrid>
        <w:gridCol w:w="10"/>
        <w:gridCol w:w="2400"/>
        <w:gridCol w:w="10"/>
        <w:gridCol w:w="6642"/>
        <w:gridCol w:w="10"/>
      </w:tblGrid>
      <w:tr w:rsidR="00FE024A" w:rsidRPr="008E547F" w:rsidTr="00562B40">
        <w:trPr>
          <w:gridBefore w:val="1"/>
          <w:wBefore w:w="10" w:type="dxa"/>
        </w:trPr>
        <w:tc>
          <w:tcPr>
            <w:tcW w:w="9062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E024A" w:rsidRPr="005108F5" w:rsidRDefault="005108F5" w:rsidP="00127003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lastRenderedPageBreak/>
              <w:t>A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z obszerváción alapuló értékelés</w:t>
            </w: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t segítő m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egfigyelési szempontok leírása (</w:t>
            </w:r>
            <w:proofErr w:type="spellStart"/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d</w:t>
            </w:r>
            <w:r w:rsidR="0059049A"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eskriptorok</w:t>
            </w:r>
            <w:proofErr w:type="spellEnd"/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)</w:t>
            </w:r>
            <w:r w:rsidR="00F71BE7"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 xml:space="preserve"> </w:t>
            </w:r>
          </w:p>
        </w:tc>
      </w:tr>
      <w:tr w:rsidR="0038761D" w:rsidRPr="008E547F" w:rsidTr="00562B40">
        <w:trPr>
          <w:gridBefore w:val="1"/>
          <w:wBefore w:w="10" w:type="dxa"/>
        </w:trPr>
        <w:tc>
          <w:tcPr>
            <w:tcW w:w="9062" w:type="dxa"/>
            <w:gridSpan w:val="4"/>
            <w:shd w:val="clear" w:color="auto" w:fill="295D48"/>
          </w:tcPr>
          <w:p w:rsidR="0038761D" w:rsidRPr="00C85AF5" w:rsidRDefault="00C85AF5" w:rsidP="00C85AF5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hu-HU"/>
              </w:rPr>
            </w:pPr>
            <w:r w:rsidRPr="00C85AF5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I.</w:t>
            </w: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  <w:r w:rsidR="00A31477" w:rsidRPr="00C85AF5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VIZSGÁLAT</w:t>
            </w:r>
            <w:r w:rsidR="00F71BE7" w:rsidRPr="00C85AF5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ELŐTT</w:t>
            </w:r>
            <w:r w:rsidR="00A31477" w:rsidRPr="00C85AF5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 TEENDŐK</w:t>
            </w:r>
          </w:p>
        </w:tc>
      </w:tr>
      <w:tr w:rsidR="0038761D" w:rsidRPr="008E547F" w:rsidTr="00562B40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851AD4" w:rsidRDefault="00A3147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Indikáció</w:t>
            </w:r>
          </w:p>
        </w:tc>
        <w:tc>
          <w:tcPr>
            <w:tcW w:w="6652" w:type="dxa"/>
            <w:gridSpan w:val="2"/>
          </w:tcPr>
          <w:p w:rsidR="0038761D" w:rsidRPr="00127003" w:rsidRDefault="00304569" w:rsidP="00A31477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53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valóban helytálló-e a</w:t>
            </w:r>
            <w:r w:rsidR="00A31477">
              <w:rPr>
                <w:rFonts w:ascii="Arial Nova" w:hAnsi="Arial Nova"/>
                <w:sz w:val="20"/>
                <w:szCs w:val="20"/>
                <w:lang w:val="hu-HU"/>
              </w:rPr>
              <w:t>z indikáció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és mérlegeli a lehetséges alternatívákat.</w:t>
            </w:r>
          </w:p>
        </w:tc>
      </w:tr>
      <w:tr w:rsidR="0038761D" w:rsidRPr="008E547F" w:rsidTr="00562B40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851AD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Kockázatértékelés</w:t>
            </w:r>
          </w:p>
        </w:tc>
        <w:tc>
          <w:tcPr>
            <w:tcW w:w="6652" w:type="dxa"/>
            <w:gridSpan w:val="2"/>
          </w:tcPr>
          <w:p w:rsidR="00B544FF" w:rsidRPr="00127003" w:rsidRDefault="00304569" w:rsidP="00B544FF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Ellenőrzi, hogy vannak-e társbetegségek és a gyógyszeres anamnézist. </w:t>
            </w:r>
          </w:p>
          <w:p w:rsidR="00304569" w:rsidRPr="00127003" w:rsidRDefault="00304569" w:rsidP="00B544FF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Ellenőrzi, hogy az eljárás járhat-e a betegre nézve kockázattal. </w:t>
            </w:r>
          </w:p>
          <w:p w:rsidR="0038761D" w:rsidRPr="00127003" w:rsidRDefault="00304569" w:rsidP="00B544FF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Az esetleges kockázatok mérséklése érdekében megteszi a szükséges intézkedéseket.</w:t>
            </w:r>
          </w:p>
        </w:tc>
      </w:tr>
      <w:tr w:rsidR="0038761D" w:rsidRPr="008E547F" w:rsidTr="00562B40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851AD4" w:rsidRPr="00851AD4" w:rsidRDefault="00F71BE7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Beteg </w:t>
            </w:r>
          </w:p>
          <w:p w:rsidR="0038761D" w:rsidRPr="00851AD4" w:rsidRDefault="00F71BE7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beleegyezésének ellenőrzése</w:t>
            </w:r>
          </w:p>
        </w:tc>
        <w:tc>
          <w:tcPr>
            <w:tcW w:w="6652" w:type="dxa"/>
            <w:gridSpan w:val="2"/>
          </w:tcPr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 tréning kezdetekor az oktató</w:t>
            </w:r>
            <w:r w:rsidR="00225B6C">
              <w:rPr>
                <w:rFonts w:ascii="Arial Nova" w:hAnsi="Arial Nova"/>
                <w:sz w:val="20"/>
                <w:szCs w:val="20"/>
                <w:lang w:val="hu-HU"/>
              </w:rPr>
              <w:t xml:space="preserve"> orvos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jelen van és megfigyeli, ahogyan a gyakorló orvos tájékoztatja a beteget és </w:t>
            </w:r>
            <w:r w:rsidR="00BE129A">
              <w:rPr>
                <w:rFonts w:ascii="Arial Nova" w:hAnsi="Arial Nova"/>
                <w:sz w:val="20"/>
                <w:szCs w:val="20"/>
                <w:lang w:val="hu-HU"/>
              </w:rPr>
              <w:t>meg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kéri, egyezzen bele a vizsgálati eljárásba. Ha a gyakorló orvos megfelelő gyakorlatot szerzett ebben, a későbbiekben elfogadható, ha a gyakorló orvos csak ellenőrzi, hogy a beleegyező nyilatkozatot valamely szakképzett személy annak rendje és módja szerint megszerezte.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szummatív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értékeléskor a belegyező nyilatkozat megszerzésének folyamatát is végig kell követni és értékelni. 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Az eljárást mindenre kiterjedően, jelentős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információkihagyás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nélkül ismerteti a beteggel, a betegre szabottan, beleértve az eljárással járó esetleges kockázatokat és következményeket.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Kerüli az orvosi szakzsargon használatát.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Feleslegesen nem ébreszt aggodalmat a betegben.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verbális és nonverbális kommunikációt alkalmaz, </w:t>
            </w:r>
            <w:r w:rsidR="005A4871">
              <w:rPr>
                <w:rFonts w:ascii="Arial Nova" w:hAnsi="Arial Nova"/>
                <w:sz w:val="20"/>
                <w:szCs w:val="20"/>
                <w:lang w:val="hu-HU"/>
              </w:rPr>
              <w:t>és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lehetőséget biztosít a betegnek, hogy feltehesse kérdéseit.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Megfelelő orvos</w:t>
            </w:r>
            <w:r w:rsidR="005A4871">
              <w:rPr>
                <w:rFonts w:cs="Calibri"/>
                <w:sz w:val="20"/>
                <w:szCs w:val="20"/>
                <w:lang w:val="hu-HU"/>
              </w:rPr>
              <w:t>−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beteg kapcsolatot, bizalmi viszonyt (rapport) alakít ki.</w:t>
            </w:r>
          </w:p>
          <w:p w:rsidR="0038761D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Tiszteletben tartja a beteg véleményét, aggodalmát, é</w:t>
            </w:r>
            <w:r w:rsidR="00225B6C">
              <w:rPr>
                <w:rFonts w:ascii="Arial Nova" w:hAnsi="Arial Nova"/>
                <w:sz w:val="20"/>
                <w:szCs w:val="20"/>
                <w:lang w:val="hu-HU"/>
              </w:rPr>
              <w:t>rzé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seit.</w:t>
            </w:r>
          </w:p>
        </w:tc>
      </w:tr>
      <w:tr w:rsidR="0038761D" w:rsidRPr="008E547F" w:rsidTr="00562B40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851AD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Előkészítés</w:t>
            </w:r>
          </w:p>
        </w:tc>
        <w:tc>
          <w:tcPr>
            <w:tcW w:w="6652" w:type="dxa"/>
            <w:gridSpan w:val="2"/>
          </w:tcPr>
          <w:p w:rsidR="00B544FF" w:rsidRPr="00127003" w:rsidRDefault="00B544FF" w:rsidP="00B544FF">
            <w:pPr>
              <w:pStyle w:val="Listaszerbekezds"/>
              <w:numPr>
                <w:ilvl w:val="0"/>
                <w:numId w:val="3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Elvégzi az eljárás megkezdése előtt szükséges ellenőrzéseket, és ellenőrzi, hogy az egyéni védőfelszerelések viselése is megfelel a helyi rendelkezéseknek.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3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az asszisztenciát nyújtó személyzet valamennyi tagja teljes mértékben tájékozott az aktuális esetről.</w:t>
            </w:r>
          </w:p>
          <w:p w:rsidR="0038761D" w:rsidRPr="00127003" w:rsidRDefault="00B544FF" w:rsidP="00B544FF">
            <w:pPr>
              <w:pStyle w:val="Listaszerbekezds"/>
              <w:numPr>
                <w:ilvl w:val="0"/>
                <w:numId w:val="3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rendelkezésre állnak mindazok a gyógyszerek, illetve tartozékok</w:t>
            </w:r>
            <w:r w:rsidR="00F145F4">
              <w:rPr>
                <w:rFonts w:ascii="Arial Nova" w:hAnsi="Arial Nova"/>
                <w:sz w:val="20"/>
                <w:szCs w:val="20"/>
                <w:lang w:val="hu-HU"/>
              </w:rPr>
              <w:t xml:space="preserve"> (</w:t>
            </w:r>
            <w:proofErr w:type="spellStart"/>
            <w:r w:rsidR="00F145F4">
              <w:rPr>
                <w:rFonts w:ascii="Arial Nova" w:hAnsi="Arial Nova"/>
                <w:sz w:val="20"/>
                <w:szCs w:val="20"/>
                <w:lang w:val="hu-HU"/>
              </w:rPr>
              <w:t>accessoriumok</w:t>
            </w:r>
            <w:proofErr w:type="spellEnd"/>
            <w:r w:rsidR="00F145F4">
              <w:rPr>
                <w:rFonts w:ascii="Arial Nova" w:hAnsi="Arial Nova"/>
                <w:sz w:val="20"/>
                <w:szCs w:val="20"/>
                <w:lang w:val="hu-HU"/>
              </w:rPr>
              <w:t>)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, amelyekre esetleg szükség lehet a vizsgálat során.</w:t>
            </w:r>
          </w:p>
        </w:tc>
      </w:tr>
      <w:tr w:rsidR="0038761D" w:rsidRPr="008E547F" w:rsidTr="00562B40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851AD4" w:rsidRDefault="00F71BE7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Műszerre vonatkozó ellenőrzések elvégzése</w:t>
            </w:r>
          </w:p>
        </w:tc>
        <w:tc>
          <w:tcPr>
            <w:tcW w:w="6652" w:type="dxa"/>
            <w:gridSpan w:val="2"/>
          </w:tcPr>
          <w:p w:rsidR="00B544FF" w:rsidRPr="00127003" w:rsidRDefault="00B544FF" w:rsidP="000F3A4E">
            <w:pPr>
              <w:pStyle w:val="Listaszerbekezds"/>
              <w:numPr>
                <w:ilvl w:val="0"/>
                <w:numId w:val="4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a rendelkezésre álló endoszkóp megfelelő az aktuális beteg számára.</w:t>
            </w:r>
          </w:p>
          <w:p w:rsidR="0038761D" w:rsidRDefault="00B544FF" w:rsidP="000F3A4E">
            <w:pPr>
              <w:pStyle w:val="Listaszerbekezds"/>
              <w:numPr>
                <w:ilvl w:val="0"/>
                <w:numId w:val="4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az endoszkóp megfelelően működik, mielőtt megkísérelné a</w:t>
            </w:r>
            <w:r w:rsidR="00C779AB">
              <w:rPr>
                <w:rFonts w:ascii="Arial Nova" w:hAnsi="Arial Nova"/>
                <w:sz w:val="20"/>
                <w:szCs w:val="20"/>
                <w:lang w:val="hu-HU"/>
              </w:rPr>
              <w:t xml:space="preserve"> műszer bevezetését.</w:t>
            </w:r>
          </w:p>
          <w:p w:rsidR="00C779AB" w:rsidRPr="00127003" w:rsidRDefault="00C779AB" w:rsidP="000F3A4E">
            <w:pPr>
              <w:pStyle w:val="Listaszerbekezds"/>
              <w:numPr>
                <w:ilvl w:val="0"/>
                <w:numId w:val="4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E</w:t>
            </w:r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>llenőrzi, hogy minden csatorna és csatlakozás működik</w:t>
            </w:r>
            <w:r w:rsidR="00BE745C"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="00BE745C">
              <w:rPr>
                <w:rFonts w:ascii="Arial Nova" w:hAnsi="Arial Nova"/>
                <w:sz w:val="20"/>
                <w:szCs w:val="20"/>
                <w:lang w:val="hu-HU"/>
              </w:rPr>
              <w:t>és</w:t>
            </w:r>
            <w:r w:rsidR="005A4871">
              <w:rPr>
                <w:rFonts w:ascii="Arial Nova" w:hAnsi="Arial Nova"/>
                <w:sz w:val="20"/>
                <w:szCs w:val="20"/>
                <w:lang w:val="hu-HU"/>
              </w:rPr>
              <w:t xml:space="preserve"> hogy</w:t>
            </w:r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 xml:space="preserve"> a fényforrást és az </w:t>
            </w:r>
            <w:proofErr w:type="spellStart"/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>angulációt</w:t>
            </w:r>
            <w:proofErr w:type="spellEnd"/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 xml:space="preserve"> működtető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mechanizmusok ne legyenek zárt állapotban.</w:t>
            </w:r>
          </w:p>
        </w:tc>
      </w:tr>
      <w:tr w:rsidR="0038761D" w:rsidRPr="008E547F" w:rsidTr="00562B40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851AD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Monitorozás</w:t>
            </w:r>
          </w:p>
        </w:tc>
        <w:tc>
          <w:tcPr>
            <w:tcW w:w="6652" w:type="dxa"/>
            <w:gridSpan w:val="2"/>
          </w:tcPr>
          <w:p w:rsidR="000F3A4E" w:rsidRPr="00127003" w:rsidRDefault="000F3A4E" w:rsidP="000F3A4E">
            <w:pPr>
              <w:pStyle w:val="Listaszerbekezds"/>
              <w:numPr>
                <w:ilvl w:val="0"/>
                <w:numId w:val="5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Ellenőrzi a vizsgálat előtt, hogy az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oxigénszaturáció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és a</w:t>
            </w:r>
            <w:r w:rsidR="00157880">
              <w:rPr>
                <w:rFonts w:ascii="Arial Nova" w:hAnsi="Arial Nova"/>
                <w:sz w:val="20"/>
                <w:szCs w:val="20"/>
                <w:lang w:val="hu-HU"/>
              </w:rPr>
              <w:t xml:space="preserve"> vitális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paraméterek monitorozása megfelelően működik.</w:t>
            </w:r>
          </w:p>
          <w:p w:rsidR="000F3A4E" w:rsidRPr="00127003" w:rsidRDefault="000F3A4E" w:rsidP="000F3A4E">
            <w:pPr>
              <w:pStyle w:val="Listaszerbekezds"/>
              <w:numPr>
                <w:ilvl w:val="0"/>
                <w:numId w:val="5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Megteszi a szükséges intézkedéseket, ha az értékek nem optimálisak.</w:t>
            </w:r>
          </w:p>
          <w:p w:rsidR="0038761D" w:rsidRPr="00127003" w:rsidRDefault="000F3A4E" w:rsidP="000F3A4E">
            <w:pPr>
              <w:pStyle w:val="Listaszerbekezds"/>
              <w:numPr>
                <w:ilvl w:val="0"/>
                <w:numId w:val="5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Az eljárás során mindvégig láthatóan figyelemmel kíséri a monitorozott értékeket.</w:t>
            </w:r>
          </w:p>
        </w:tc>
      </w:tr>
      <w:tr w:rsidR="0038761D" w:rsidRPr="008E547F" w:rsidTr="00562B40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851AD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Szedáció</w:t>
            </w:r>
            <w:proofErr w:type="spellEnd"/>
          </w:p>
        </w:tc>
        <w:tc>
          <w:tcPr>
            <w:tcW w:w="6652" w:type="dxa"/>
            <w:gridSpan w:val="2"/>
          </w:tcPr>
          <w:p w:rsidR="000F3A4E" w:rsidRPr="00127003" w:rsidRDefault="000F3A4E" w:rsidP="000F3A4E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Indokolt esetben vénát biztosít és megfelelő helyi érzéstelenítést alkalmaz. </w:t>
            </w:r>
          </w:p>
          <w:p w:rsidR="000F3A4E" w:rsidRPr="00127003" w:rsidRDefault="000F3A4E" w:rsidP="000F3A4E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Szedációt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és/vagy fájdalomcsillapítót alkalmaz </w:t>
            </w:r>
            <w:r w:rsidR="00E05050"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a beteg állapotának </w:t>
            </w:r>
            <w:r w:rsidR="000C5B20" w:rsidRPr="00127003">
              <w:rPr>
                <w:rFonts w:ascii="Arial Nova" w:hAnsi="Arial Nova"/>
                <w:sz w:val="20"/>
                <w:szCs w:val="20"/>
                <w:lang w:val="hu-HU"/>
              </w:rPr>
              <w:t>megfelelő adagolás</w:t>
            </w:r>
            <w:r w:rsidR="000C5B20">
              <w:rPr>
                <w:rFonts w:ascii="Arial Nova" w:hAnsi="Arial Nova"/>
                <w:sz w:val="20"/>
                <w:szCs w:val="20"/>
                <w:lang w:val="hu-HU"/>
              </w:rPr>
              <w:t>ban,</w:t>
            </w:r>
            <w:r w:rsidR="000C5B20"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az érvényben lévő irányelvek</w:t>
            </w:r>
            <w:r w:rsidR="000C5B20">
              <w:rPr>
                <w:rFonts w:ascii="Arial Nova" w:hAnsi="Arial Nova"/>
                <w:sz w:val="20"/>
                <w:szCs w:val="20"/>
                <w:lang w:val="hu-HU"/>
              </w:rPr>
              <w:t>kel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="000C5B20">
              <w:rPr>
                <w:rFonts w:ascii="Arial Nova" w:hAnsi="Arial Nova"/>
                <w:sz w:val="20"/>
                <w:szCs w:val="20"/>
                <w:lang w:val="hu-HU"/>
              </w:rPr>
              <w:t>összhangban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38761D" w:rsidRPr="00C779AB" w:rsidRDefault="000F3A4E" w:rsidP="00C779AB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 gyógyszerek adagolását egyezteti az asszisztenciát végző személyzettel.</w:t>
            </w:r>
          </w:p>
        </w:tc>
      </w:tr>
      <w:tr w:rsidR="0038761D" w:rsidRPr="008E547F" w:rsidTr="00562B40">
        <w:trPr>
          <w:gridAfter w:val="1"/>
          <w:wAfter w:w="10" w:type="dxa"/>
        </w:trPr>
        <w:tc>
          <w:tcPr>
            <w:tcW w:w="9062" w:type="dxa"/>
            <w:gridSpan w:val="4"/>
            <w:shd w:val="clear" w:color="auto" w:fill="295D48"/>
          </w:tcPr>
          <w:p w:rsidR="0038761D" w:rsidRPr="00886B9B" w:rsidRDefault="00127003" w:rsidP="00127003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>
              <w:lastRenderedPageBreak/>
              <w:br w:type="page"/>
            </w:r>
            <w:bookmarkStart w:id="4" w:name="_Hlk121007596"/>
            <w:r w:rsidR="00C85AF5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II. </w:t>
            </w:r>
            <w:r w:rsidR="00A92611" w:rsidRPr="004B53AD">
              <w:rPr>
                <w:rFonts w:ascii="Arial Nova" w:hAnsi="Arial Nova"/>
                <w:b/>
                <w:bCs/>
                <w:color w:val="FFFFFF"/>
                <w:sz w:val="20"/>
              </w:rPr>
              <w:t>ENDOSZKÓP</w:t>
            </w:r>
            <w:r w:rsidR="00A92611">
              <w:rPr>
                <w:rFonts w:ascii="Arial Nova" w:hAnsi="Arial Nova"/>
                <w:b/>
                <w:bCs/>
                <w:color w:val="FFFFFF"/>
                <w:sz w:val="20"/>
              </w:rPr>
              <w:t>OS</w:t>
            </w:r>
            <w:r w:rsidR="00A92611" w:rsidRPr="004B53AD">
              <w:rPr>
                <w:rFonts w:ascii="Arial Nova" w:hAnsi="Arial Nova"/>
                <w:b/>
                <w:bCs/>
                <w:color w:val="FFFFFF"/>
                <w:sz w:val="20"/>
              </w:rPr>
              <w:t xml:space="preserve"> </w:t>
            </w:r>
            <w:r w:rsidR="00A92611">
              <w:rPr>
                <w:rFonts w:ascii="Arial Nova" w:hAnsi="Arial Nova"/>
                <w:b/>
                <w:bCs/>
                <w:color w:val="FFFFFF"/>
                <w:sz w:val="20"/>
              </w:rPr>
              <w:t>VIZSGÁLAT</w:t>
            </w:r>
          </w:p>
        </w:tc>
      </w:tr>
      <w:bookmarkEnd w:id="4"/>
      <w:tr w:rsidR="0038761D" w:rsidRPr="008E547F" w:rsidTr="00562B40">
        <w:trPr>
          <w:gridAfter w:val="1"/>
          <w:wAfter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851AD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 kezelése</w:t>
            </w:r>
          </w:p>
        </w:tc>
        <w:tc>
          <w:tcPr>
            <w:tcW w:w="6652" w:type="dxa"/>
            <w:gridSpan w:val="2"/>
          </w:tcPr>
          <w:p w:rsidR="000F3A4E" w:rsidRPr="00127003" w:rsidRDefault="000F3A4E" w:rsidP="000F3A4E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Mindvégig magabiztosan irányítja a </w:t>
            </w:r>
            <w:r w:rsidR="00831AD1">
              <w:rPr>
                <w:rFonts w:ascii="Arial Nova" w:hAnsi="Arial Nova"/>
                <w:sz w:val="20"/>
                <w:szCs w:val="20"/>
                <w:lang w:val="hu-HU"/>
              </w:rPr>
              <w:t>gasztr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oszkóp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disztális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végét és szárát. </w:t>
            </w:r>
          </w:p>
          <w:p w:rsidR="000F3A4E" w:rsidRPr="00127003" w:rsidRDefault="00284AB7" w:rsidP="000F3A4E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Hatékony műszerkezelés: a gasztroszkóp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disztális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végének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bal kézzel történő </w:t>
            </w:r>
            <w:r w:rsidR="005A529B">
              <w:rPr>
                <w:rFonts w:ascii="Arial Nova" w:hAnsi="Arial Nova"/>
                <w:sz w:val="20"/>
                <w:szCs w:val="20"/>
                <w:lang w:val="hu-HU"/>
              </w:rPr>
              <w:t>irányítása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a jobb kéz használata a bevezetésre és visszahúzásra.</w:t>
            </w:r>
          </w:p>
          <w:p w:rsidR="0038761D" w:rsidRPr="00127003" w:rsidRDefault="000F3A4E" w:rsidP="000F3A4E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Hurokképződés minimális szinten tartása.</w:t>
            </w:r>
          </w:p>
        </w:tc>
      </w:tr>
      <w:tr w:rsidR="00284AB7" w:rsidRPr="008E547F" w:rsidTr="00562B40">
        <w:trPr>
          <w:gridAfter w:val="1"/>
          <w:wAfter w:w="10" w:type="dxa"/>
        </w:trPr>
        <w:tc>
          <w:tcPr>
            <w:tcW w:w="2410" w:type="dxa"/>
            <w:gridSpan w:val="2"/>
            <w:shd w:val="clear" w:color="auto" w:fill="D9F0F3"/>
          </w:tcPr>
          <w:p w:rsidR="00284AB7" w:rsidRPr="00851AD4" w:rsidRDefault="00B64BFA" w:rsidP="00B64BFA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</w:t>
            </w:r>
            <w:r w:rsidR="00284AB7" w:rsidRPr="00284AB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rányító</w:t>
            </w:r>
            <w:r w:rsidR="001E096F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kereke</w:t>
            </w:r>
            <w:r w:rsidR="00284AB7" w:rsidRPr="00284AB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 kezelése</w:t>
            </w:r>
          </w:p>
        </w:tc>
        <w:tc>
          <w:tcPr>
            <w:tcW w:w="6652" w:type="dxa"/>
            <w:gridSpan w:val="2"/>
          </w:tcPr>
          <w:p w:rsidR="00284AB7" w:rsidRPr="00127003" w:rsidRDefault="00284AB7" w:rsidP="00284AB7">
            <w:pPr>
              <w:pStyle w:val="Listaszerbekezds"/>
              <w:numPr>
                <w:ilvl w:val="0"/>
                <w:numId w:val="7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Az </w:t>
            </w:r>
            <w:proofErr w:type="spellStart"/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>angulációt</w:t>
            </w:r>
            <w:proofErr w:type="spellEnd"/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lehetővé tevő irányító</w:t>
            </w:r>
            <w:r w:rsidR="003D0D4B">
              <w:rPr>
                <w:rFonts w:ascii="Arial Nova" w:hAnsi="Arial Nova"/>
                <w:sz w:val="20"/>
                <w:szCs w:val="20"/>
                <w:lang w:val="hu-HU"/>
              </w:rPr>
              <w:t>kerekeke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>t megfelelően</w:t>
            </w:r>
            <w:r w:rsid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 használja,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="00CD4276"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a vizsgálati eljárás nagyobb részében </w:t>
            </w:r>
            <w:r w:rsid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csak </w:t>
            </w:r>
            <w:r w:rsidR="00CD4276" w:rsidRPr="00284AB7">
              <w:rPr>
                <w:rFonts w:ascii="Arial Nova" w:hAnsi="Arial Nova"/>
                <w:sz w:val="20"/>
                <w:szCs w:val="20"/>
                <w:lang w:val="hu-HU"/>
              </w:rPr>
              <w:t>a bal kezé</w:t>
            </w:r>
            <w:r w:rsidR="00CD4276">
              <w:rPr>
                <w:rFonts w:ascii="Arial Nova" w:hAnsi="Arial Nova"/>
                <w:sz w:val="20"/>
                <w:szCs w:val="20"/>
                <w:lang w:val="hu-HU"/>
              </w:rPr>
              <w:t>nek segítségével irányítva</w:t>
            </w:r>
            <w:r w:rsidR="001E096F">
              <w:rPr>
                <w:rFonts w:ascii="Arial Nova" w:hAnsi="Arial Nova"/>
                <w:sz w:val="20"/>
                <w:szCs w:val="20"/>
                <w:lang w:val="hu-HU"/>
              </w:rPr>
              <w:t>, mozgatva</w:t>
            </w:r>
            <w:r w:rsid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 azokat.</w:t>
            </w:r>
          </w:p>
        </w:tc>
      </w:tr>
      <w:tr w:rsidR="00284AB7" w:rsidRPr="008E547F" w:rsidTr="00562B40">
        <w:trPr>
          <w:gridAfter w:val="1"/>
          <w:wAfter w:w="10" w:type="dxa"/>
        </w:trPr>
        <w:tc>
          <w:tcPr>
            <w:tcW w:w="2410" w:type="dxa"/>
            <w:gridSpan w:val="2"/>
            <w:shd w:val="clear" w:color="auto" w:fill="D9F0F3"/>
          </w:tcPr>
          <w:p w:rsidR="00CD4276" w:rsidRDefault="00B64BFA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L</w:t>
            </w:r>
            <w:r w:rsidR="00CD4276" w:rsidRPr="00CD4276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evegő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="00CD4276" w:rsidRPr="00CD4276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befúvás</w:t>
            </w:r>
            <w:proofErr w:type="spellEnd"/>
            <w:r w:rsidR="00CD4276" w:rsidRPr="00CD4276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/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szívás</w:t>
            </w:r>
          </w:p>
          <w:p w:rsidR="00284AB7" w:rsidRPr="00851AD4" w:rsidRDefault="00F145F4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optika lemosása</w:t>
            </w:r>
          </w:p>
        </w:tc>
        <w:tc>
          <w:tcPr>
            <w:tcW w:w="6652" w:type="dxa"/>
            <w:gridSpan w:val="2"/>
          </w:tcPr>
          <w:p w:rsidR="00284AB7" w:rsidRPr="00127003" w:rsidRDefault="00CD4276" w:rsidP="000F3A4E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levegőbefúvás</w:t>
            </w:r>
            <w:proofErr w:type="spellEnd"/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, a szív</w:t>
            </w:r>
            <w:r w:rsidR="005A529B">
              <w:rPr>
                <w:rFonts w:ascii="Arial Nova" w:hAnsi="Arial Nova"/>
                <w:sz w:val="20"/>
                <w:szCs w:val="20"/>
                <w:lang w:val="hu-HU"/>
              </w:rPr>
              <w:t>ás, valamint</w:t>
            </w: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 a</w:t>
            </w:r>
            <w:r w:rsidR="00F145F4">
              <w:rPr>
                <w:rFonts w:ascii="Arial Nova" w:hAnsi="Arial Nova"/>
                <w:sz w:val="20"/>
                <w:szCs w:val="20"/>
                <w:lang w:val="hu-HU"/>
              </w:rPr>
              <w:t>z optika lemosásának</w:t>
            </w: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 megfelelő időben történő alkalmazása.</w:t>
            </w:r>
          </w:p>
        </w:tc>
      </w:tr>
      <w:tr w:rsidR="0038761D" w:rsidRPr="008E547F" w:rsidTr="00562B40">
        <w:trPr>
          <w:gridAfter w:val="1"/>
          <w:wAfter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1E096F" w:rsidRDefault="00865CFD" w:rsidP="00865CFD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</w:t>
            </w:r>
            <w:r w:rsidR="00F71BE7" w:rsidRPr="001E096F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="00F71BE7" w:rsidRPr="001E096F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disztális</w:t>
            </w:r>
            <w:proofErr w:type="spellEnd"/>
            <w:r w:rsidR="00F71BE7" w:rsidRPr="001E096F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végének irányítása</w:t>
            </w:r>
          </w:p>
        </w:tc>
        <w:tc>
          <w:tcPr>
            <w:tcW w:w="6652" w:type="dxa"/>
            <w:gridSpan w:val="2"/>
          </w:tcPr>
          <w:p w:rsidR="00CD4276" w:rsidRPr="001E096F" w:rsidRDefault="005A529B" w:rsidP="00CD4276">
            <w:pPr>
              <w:pStyle w:val="Listaszerbekezds"/>
              <w:numPr>
                <w:ilvl w:val="0"/>
                <w:numId w:val="8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>A</w:t>
            </w:r>
            <w:r w:rsidR="00865CFD">
              <w:rPr>
                <w:rFonts w:ascii="Arial Nova" w:hAnsi="Arial Nova"/>
                <w:sz w:val="20"/>
                <w:szCs w:val="20"/>
                <w:lang w:val="hu-HU"/>
              </w:rPr>
              <w:t>z endoszkóp</w:t>
            </w:r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>disztális</w:t>
            </w:r>
            <w:proofErr w:type="spellEnd"/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 xml:space="preserve"> végének </w:t>
            </w:r>
            <w:proofErr w:type="gramStart"/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>előre-hátra történő</w:t>
            </w:r>
            <w:proofErr w:type="gramEnd"/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 xml:space="preserve"> és oldalirányú mozgatását le</w:t>
            </w:r>
            <w:r w:rsidR="00CD4276" w:rsidRPr="001E096F">
              <w:rPr>
                <w:rFonts w:ascii="Arial Nova" w:hAnsi="Arial Nova"/>
                <w:sz w:val="20"/>
                <w:szCs w:val="20"/>
                <w:lang w:val="hu-HU"/>
              </w:rPr>
              <w:t>hetővé tevő kerekek együtt és külön-külön</w:t>
            </w:r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="00CD4276" w:rsidRPr="001E096F">
              <w:rPr>
                <w:rFonts w:ascii="Arial Nova" w:hAnsi="Arial Nova"/>
                <w:sz w:val="20"/>
                <w:szCs w:val="20"/>
                <w:lang w:val="hu-HU"/>
              </w:rPr>
              <w:t>kezelése, illetve mozgatása, szükség szerint, lehetővé téve ezzel a</w:t>
            </w:r>
            <w:r w:rsidR="00865CFD">
              <w:rPr>
                <w:rFonts w:ascii="Arial Nova" w:hAnsi="Arial Nova"/>
                <w:sz w:val="20"/>
                <w:szCs w:val="20"/>
                <w:lang w:val="hu-HU"/>
              </w:rPr>
              <w:t>z endoszkóp</w:t>
            </w:r>
            <w:r w:rsidR="00CD4276" w:rsidRPr="001E096F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>disztális</w:t>
            </w:r>
            <w:proofErr w:type="spellEnd"/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 xml:space="preserve"> végének</w:t>
            </w:r>
            <w:r w:rsidR="00CD4276" w:rsidRPr="001E096F">
              <w:rPr>
                <w:rFonts w:ascii="Arial Nova" w:hAnsi="Arial Nova"/>
                <w:sz w:val="20"/>
                <w:szCs w:val="20"/>
                <w:lang w:val="hu-HU"/>
              </w:rPr>
              <w:t xml:space="preserve"> teljes mértékben kontrollált mozgását.</w:t>
            </w:r>
          </w:p>
          <w:p w:rsidR="0038761D" w:rsidRPr="001E096F" w:rsidRDefault="00CD4276" w:rsidP="00CD4276">
            <w:pPr>
              <w:pStyle w:val="Listaszerbekezds"/>
              <w:numPr>
                <w:ilvl w:val="0"/>
                <w:numId w:val="8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>Feleslegesen nem érintkezik a nyálkahártyával, a lehetőségekhez képest mindenkor a lumen képét jeleníti meg</w:t>
            </w:r>
            <w:r w:rsidR="000F3A4E" w:rsidRPr="001E096F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38761D" w:rsidRPr="008E547F" w:rsidTr="00562B40">
        <w:trPr>
          <w:gridAfter w:val="1"/>
          <w:wAfter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851AD4" w:rsidRDefault="00CD4276" w:rsidP="00CD4276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CD4276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Intubáció</w:t>
            </w:r>
            <w:proofErr w:type="spellEnd"/>
            <w:r w:rsidRPr="00CD4276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és nyelőcső</w:t>
            </w:r>
          </w:p>
        </w:tc>
        <w:tc>
          <w:tcPr>
            <w:tcW w:w="6652" w:type="dxa"/>
            <w:gridSpan w:val="2"/>
          </w:tcPr>
          <w:p w:rsidR="00CD4276" w:rsidRPr="00CD4276" w:rsidRDefault="00CD4276" w:rsidP="00CD4276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Bevezetés a szájon és a garaton keresztül endoszkópos megjelenítés mellett.</w:t>
            </w:r>
          </w:p>
          <w:p w:rsidR="00CD4276" w:rsidRPr="00CD4276" w:rsidRDefault="00CD4276" w:rsidP="00CD4276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A nyelőcső óvatos és biztonságos </w:t>
            </w:r>
            <w:proofErr w:type="spellStart"/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intubálása</w:t>
            </w:r>
            <w:proofErr w:type="spellEnd"/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 endoszkópos megjelenítés mellett.</w:t>
            </w:r>
          </w:p>
          <w:p w:rsidR="0038761D" w:rsidRPr="00127003" w:rsidRDefault="00CD4276" w:rsidP="00CD4276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Továbbhaladás a nyelőcsőben endoszkópos megjelenítés mellett.</w:t>
            </w:r>
          </w:p>
        </w:tc>
      </w:tr>
      <w:tr w:rsidR="00CD4276" w:rsidRPr="008E547F" w:rsidTr="00562B40">
        <w:trPr>
          <w:gridAfter w:val="1"/>
          <w:wAfter w:w="10" w:type="dxa"/>
        </w:trPr>
        <w:tc>
          <w:tcPr>
            <w:tcW w:w="2410" w:type="dxa"/>
            <w:gridSpan w:val="2"/>
            <w:shd w:val="clear" w:color="auto" w:fill="D9F0F3"/>
          </w:tcPr>
          <w:p w:rsidR="00CD4276" w:rsidRPr="00CD4276" w:rsidRDefault="00CD4276" w:rsidP="00CD4276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Gyomor</w:t>
            </w:r>
          </w:p>
        </w:tc>
        <w:tc>
          <w:tcPr>
            <w:tcW w:w="6652" w:type="dxa"/>
            <w:gridSpan w:val="2"/>
          </w:tcPr>
          <w:p w:rsidR="00CD4276" w:rsidRPr="00CD4276" w:rsidRDefault="00A61A18" w:rsidP="00CD4276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Probléma</w:t>
            </w:r>
            <w:r w:rsidR="00CD4276" w:rsidRP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mentes áthaladás a gyomron és a </w:t>
            </w:r>
            <w:proofErr w:type="spellStart"/>
            <w:r w:rsidR="00CD4276" w:rsidRPr="00CD4276">
              <w:rPr>
                <w:rFonts w:ascii="Arial Nova" w:hAnsi="Arial Nova"/>
                <w:sz w:val="20"/>
                <w:szCs w:val="20"/>
                <w:lang w:val="hu-HU"/>
              </w:rPr>
              <w:t>pyloruson</w:t>
            </w:r>
            <w:proofErr w:type="spellEnd"/>
            <w:r w:rsidR="00CD4276" w:rsidRPr="00CD4276">
              <w:rPr>
                <w:rFonts w:ascii="Arial Nova" w:hAnsi="Arial Nova"/>
                <w:sz w:val="20"/>
                <w:szCs w:val="20"/>
                <w:lang w:val="hu-HU"/>
              </w:rPr>
              <w:t>, mindvégig a lumen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t megjelenítve</w:t>
            </w:r>
            <w:r w:rsidR="00CD4276" w:rsidRPr="00CD4276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CD4276" w:rsidRPr="00CD4276" w:rsidRDefault="00CD4276" w:rsidP="00CD4276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A fontosabb </w:t>
            </w:r>
            <w:r w:rsidR="002F4631">
              <w:rPr>
                <w:rFonts w:ascii="Arial Nova" w:hAnsi="Arial Nova"/>
                <w:sz w:val="20"/>
                <w:szCs w:val="20"/>
                <w:lang w:val="hu-HU"/>
              </w:rPr>
              <w:t>azonosítási pontok</w:t>
            </w: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 gyors </w:t>
            </w:r>
            <w:r w:rsid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megtalálása, </w:t>
            </w: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beazonosítása.</w:t>
            </w:r>
          </w:p>
        </w:tc>
      </w:tr>
      <w:tr w:rsidR="00CD4276" w:rsidRPr="008E547F" w:rsidTr="00562B40">
        <w:trPr>
          <w:gridAfter w:val="1"/>
          <w:wAfter w:w="10" w:type="dxa"/>
        </w:trPr>
        <w:tc>
          <w:tcPr>
            <w:tcW w:w="2410" w:type="dxa"/>
            <w:gridSpan w:val="2"/>
            <w:shd w:val="clear" w:color="auto" w:fill="D9F0F3"/>
          </w:tcPr>
          <w:p w:rsidR="00CD4276" w:rsidRPr="00CD4276" w:rsidRDefault="002F4631" w:rsidP="00CD4276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Nyombél 2. szakasza</w:t>
            </w:r>
          </w:p>
        </w:tc>
        <w:tc>
          <w:tcPr>
            <w:tcW w:w="6652" w:type="dxa"/>
            <w:gridSpan w:val="2"/>
          </w:tcPr>
          <w:p w:rsidR="002F4631" w:rsidRPr="002F4631" w:rsidRDefault="002F4631" w:rsidP="002F4631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Bevezetés a nyombél 2. szakaszába.</w:t>
            </w:r>
          </w:p>
          <w:p w:rsidR="00CD4276" w:rsidRPr="00CD4276" w:rsidRDefault="002F4631" w:rsidP="002F4631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A gasztroszkóp pozíciójának optimalizálása a nyombél 2. szakaszában</w:t>
            </w:r>
            <w:r w:rsidR="00865CFD">
              <w:rPr>
                <w:rFonts w:ascii="Arial Nova" w:hAnsi="Arial Nova"/>
                <w:sz w:val="20"/>
                <w:szCs w:val="20"/>
                <w:lang w:val="hu-HU"/>
              </w:rPr>
              <w:t xml:space="preserve"> (rövidítés)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38761D" w:rsidRPr="008E547F" w:rsidTr="00562B40">
        <w:trPr>
          <w:gridAfter w:val="1"/>
          <w:wAfter w:w="10" w:type="dxa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F0F3"/>
          </w:tcPr>
          <w:p w:rsidR="0038761D" w:rsidRPr="00851AD4" w:rsidRDefault="00127003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Proaktív problémamegoldás</w:t>
            </w: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:rsidR="002F4631" w:rsidRDefault="002F4631" w:rsidP="002F4631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A felmerülő technikai jellegű kihívásokat jól láthatóan logikus </w:t>
            </w:r>
            <w:proofErr w:type="spellStart"/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problémamegközelítéssel</w:t>
            </w:r>
            <w:proofErr w:type="spellEnd"/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 meg tudja</w:t>
            </w:r>
            <w:r w:rsidR="00F145F4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oldani</w:t>
            </w:r>
            <w:r w:rsidR="00F145F4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(</w:t>
            </w:r>
            <w:r w:rsidR="00865CFD">
              <w:rPr>
                <w:rFonts w:ascii="Arial Nova" w:hAnsi="Arial Nova"/>
                <w:sz w:val="20"/>
                <w:szCs w:val="20"/>
                <w:lang w:val="hu-HU"/>
              </w:rPr>
              <w:t>endoszkóp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 nagyobb irányváltoztatás</w:t>
            </w:r>
            <w:r w:rsidR="00A61A18">
              <w:rPr>
                <w:rFonts w:ascii="Arial Nova" w:hAnsi="Arial Nova"/>
                <w:sz w:val="20"/>
                <w:szCs w:val="20"/>
                <w:lang w:val="hu-HU"/>
              </w:rPr>
              <w:t>ai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nak megoldása, patológiás elváltozások detektálása, nagyobb </w:t>
            </w:r>
            <w:proofErr w:type="spellStart"/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hiatus</w:t>
            </w:r>
            <w:proofErr w:type="spellEnd"/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hernia</w:t>
            </w:r>
            <w:proofErr w:type="spellEnd"/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) annak érdekében, hogy teljes körű gyomortükrözést végezzen.</w:t>
            </w:r>
          </w:p>
          <w:p w:rsidR="002F4631" w:rsidRDefault="002F4631" w:rsidP="002F4631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A beteg anatómiájának és a technikai jellegű kihívásoknak függvényében képes az eljárás során alkalmazkodni úgy, hogy a legjobb opciót alkalmazza.</w:t>
            </w:r>
          </w:p>
          <w:p w:rsidR="002F4631" w:rsidRPr="00127003" w:rsidRDefault="002F4631" w:rsidP="002F4631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Ha egy technikai megközelítés nem sikerül, a helyzetet időben felismeri</w:t>
            </w:r>
            <w:r w:rsidR="00A61A18"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 és</w:t>
            </w:r>
            <w:r w:rsidR="00A61A18">
              <w:rPr>
                <w:rFonts w:ascii="Arial Nova" w:hAnsi="Arial Nova"/>
                <w:sz w:val="20"/>
                <w:szCs w:val="20"/>
                <w:lang w:val="hu-HU"/>
              </w:rPr>
              <w:t xml:space="preserve"> vagy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 alkalmazkodik a helyzethez</w:t>
            </w:r>
            <w:r w:rsidR="00A61A18"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 vagy stratégiát vált</w:t>
            </w:r>
            <w:r w:rsidR="00A61A18"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 és a következő legjobb lehetséges megoldáshoz folyamodik.</w:t>
            </w:r>
          </w:p>
        </w:tc>
      </w:tr>
      <w:tr w:rsidR="002F4631" w:rsidRPr="008E547F" w:rsidTr="00562B40">
        <w:trPr>
          <w:gridAfter w:val="1"/>
          <w:wAfter w:w="10" w:type="dxa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F0F3"/>
          </w:tcPr>
          <w:p w:rsidR="002F4631" w:rsidRPr="00851AD4" w:rsidRDefault="002F4631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 tempója és előrehaladás</w:t>
            </w: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:rsidR="002F4631" w:rsidRPr="002F4631" w:rsidRDefault="002F4631" w:rsidP="002F4631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A teljes vizsgálati eljárást az indokoltan szükséges és megfelelő időintervallumban végzi el, kapkodás vagy az eljárás indokolatlan elnyújtása nélkül.</w:t>
            </w:r>
          </w:p>
        </w:tc>
      </w:tr>
      <w:tr w:rsidR="002F4631" w:rsidRPr="008E547F" w:rsidTr="00562B40">
        <w:trPr>
          <w:gridAfter w:val="1"/>
          <w:wAfter w:w="10" w:type="dxa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F0F3"/>
          </w:tcPr>
          <w:p w:rsidR="002F4631" w:rsidRPr="00851AD4" w:rsidRDefault="002F4631" w:rsidP="002F4631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kényelme</w:t>
            </w: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:rsidR="002F4631" w:rsidRDefault="002F4631" w:rsidP="002F4631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Mindvégig tudatában van</w:t>
            </w:r>
            <w:r w:rsidR="00A61A18">
              <w:rPr>
                <w:rFonts w:ascii="Arial Nova" w:hAnsi="Arial Nova"/>
                <w:sz w:val="20"/>
                <w:szCs w:val="20"/>
                <w:lang w:val="hu-HU"/>
              </w:rPr>
              <w:t xml:space="preserve"> annak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és figyel arra, hogy a betegnek kellemetlen a vizsgálat, és figyel a lehetséges okokra is.</w:t>
            </w:r>
          </w:p>
          <w:p w:rsidR="002F4631" w:rsidRDefault="002F4631" w:rsidP="002F4631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Logikus gondolkodással az esetlegesen fennálló vagy előidézett kellemetlenségek minimálisra szorítására törekszik, beleértve a problémák anticipációját és a beteg szorongásérzésének </w:t>
            </w:r>
            <w:r w:rsidR="00A61A18">
              <w:rPr>
                <w:rFonts w:ascii="Arial Nova" w:hAnsi="Arial Nova"/>
                <w:sz w:val="20"/>
                <w:szCs w:val="20"/>
                <w:lang w:val="hu-HU"/>
              </w:rPr>
              <w:t>enyhí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tését.</w:t>
            </w:r>
          </w:p>
          <w:p w:rsidR="002F4631" w:rsidRPr="00DC2BEE" w:rsidRDefault="002F4631" w:rsidP="002F4631">
            <w:pPr>
              <w:pStyle w:val="Listaszerbekezds"/>
              <w:numPr>
                <w:ilvl w:val="0"/>
                <w:numId w:val="10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Az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analgetikum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dózisát megfelelő mértékben emeli, ha a technikai értelemben alkalmazott stratégiák nem elégségesek a beteg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diszkomfortérzetének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="00A61A18">
              <w:rPr>
                <w:rFonts w:ascii="Arial Nova" w:hAnsi="Arial Nova"/>
                <w:sz w:val="20"/>
                <w:szCs w:val="20"/>
                <w:lang w:val="hu-HU"/>
              </w:rPr>
              <w:t>enyhítésére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</w:tbl>
    <w:p w:rsidR="002F4631" w:rsidRDefault="002F4631">
      <w:r>
        <w:br w:type="page"/>
      </w:r>
    </w:p>
    <w:tbl>
      <w:tblPr>
        <w:tblStyle w:val="Rcsostblzat"/>
        <w:tblW w:w="0" w:type="auto"/>
        <w:tblInd w:w="-10" w:type="dxa"/>
        <w:tblLook w:val="04A0"/>
      </w:tblPr>
      <w:tblGrid>
        <w:gridCol w:w="2410"/>
        <w:gridCol w:w="6652"/>
      </w:tblGrid>
      <w:tr w:rsidR="006A7F9C" w:rsidRPr="008E547F" w:rsidTr="00025F18">
        <w:tc>
          <w:tcPr>
            <w:tcW w:w="9062" w:type="dxa"/>
            <w:gridSpan w:val="2"/>
            <w:shd w:val="clear" w:color="auto" w:fill="295D48"/>
          </w:tcPr>
          <w:p w:rsidR="006A7F9C" w:rsidRPr="00886B9B" w:rsidRDefault="00C85AF5" w:rsidP="006E4C09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lastRenderedPageBreak/>
              <w:t xml:space="preserve">III. </w:t>
            </w:r>
            <w:r w:rsidR="00A869D4" w:rsidRPr="00886B9B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VIZUÁLIS MEGJELENÍTÉS</w:t>
            </w:r>
          </w:p>
        </w:tc>
      </w:tr>
      <w:tr w:rsidR="002F4631" w:rsidRPr="008E547F" w:rsidTr="00025F18">
        <w:tc>
          <w:tcPr>
            <w:tcW w:w="2410" w:type="dxa"/>
            <w:shd w:val="clear" w:color="auto" w:fill="D9F0F3"/>
          </w:tcPr>
          <w:p w:rsidR="002F4631" w:rsidRPr="00851AD4" w:rsidRDefault="006A7F9C" w:rsidP="002F4631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Nyelőcső</w:t>
            </w:r>
          </w:p>
        </w:tc>
        <w:tc>
          <w:tcPr>
            <w:tcW w:w="6652" w:type="dxa"/>
          </w:tcPr>
          <w:p w:rsidR="002F4631" w:rsidRPr="006A7F9C" w:rsidRDefault="006A7F9C" w:rsidP="006A7F9C">
            <w:pPr>
              <w:pStyle w:val="Listaszerbekezds"/>
              <w:numPr>
                <w:ilvl w:val="0"/>
                <w:numId w:val="11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A nyelőcső teljes hosszán teljes körű és alapos szemrevételezés valósulhat meg a megjelenítésnek köszönhetően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2F4631" w:rsidRPr="008E547F" w:rsidTr="00025F18">
        <w:tc>
          <w:tcPr>
            <w:tcW w:w="2410" w:type="dxa"/>
            <w:shd w:val="clear" w:color="auto" w:fill="D9F0F3"/>
          </w:tcPr>
          <w:p w:rsidR="002F4631" w:rsidRPr="00851AD4" w:rsidRDefault="006A7F9C" w:rsidP="006A7F9C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6A7F9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Gastrooesophagealis</w:t>
            </w:r>
            <w:proofErr w:type="spellEnd"/>
            <w:r w:rsidRPr="006A7F9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6A7F9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junctio</w:t>
            </w:r>
            <w:proofErr w:type="spellEnd"/>
          </w:p>
        </w:tc>
        <w:tc>
          <w:tcPr>
            <w:tcW w:w="6652" w:type="dxa"/>
          </w:tcPr>
          <w:p w:rsidR="006A7F9C" w:rsidRPr="006A7F9C" w:rsidRDefault="006A7F9C" w:rsidP="006A7F9C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gastrooesophagealis</w:t>
            </w:r>
            <w:proofErr w:type="spellEnd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junctio</w:t>
            </w:r>
            <w:proofErr w:type="spellEnd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 xml:space="preserve"> és a laphám–hengerhám határ pontos beazonosítása.</w:t>
            </w:r>
          </w:p>
          <w:p w:rsidR="002F4631" w:rsidRPr="00DC2BEE" w:rsidRDefault="006A7F9C" w:rsidP="006A7F9C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gastrooesophagealis</w:t>
            </w:r>
            <w:proofErr w:type="spellEnd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junctio</w:t>
            </w:r>
            <w:proofErr w:type="spellEnd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 xml:space="preserve"> mindenre kiterjedő megjelenítése </w:t>
            </w:r>
            <w:proofErr w:type="spellStart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proximálisan</w:t>
            </w:r>
            <w:proofErr w:type="spellEnd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 xml:space="preserve"> és </w:t>
            </w:r>
            <w:proofErr w:type="spellStart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disztálisan</w:t>
            </w:r>
            <w:proofErr w:type="spellEnd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 xml:space="preserve"> is.</w:t>
            </w:r>
          </w:p>
        </w:tc>
      </w:tr>
      <w:tr w:rsidR="002F4631" w:rsidRPr="008E547F" w:rsidTr="00025F18">
        <w:tc>
          <w:tcPr>
            <w:tcW w:w="2410" w:type="dxa"/>
            <w:shd w:val="clear" w:color="auto" w:fill="D9F0F3"/>
          </w:tcPr>
          <w:p w:rsidR="002F4631" w:rsidRPr="00851AD4" w:rsidRDefault="006A7F9C" w:rsidP="002F4631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Fundus</w:t>
            </w:r>
          </w:p>
        </w:tc>
        <w:tc>
          <w:tcPr>
            <w:tcW w:w="6652" w:type="dxa"/>
          </w:tcPr>
          <w:p w:rsidR="002F4631" w:rsidRPr="00DC2BEE" w:rsidRDefault="006A7F9C" w:rsidP="006A7F9C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gyomorfundus</w:t>
            </w:r>
            <w:proofErr w:type="spellEnd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 xml:space="preserve"> valamennyi részének mindenre kiterjedő vizuális megjelenítése a szonda retrográd iránya mellett.</w:t>
            </w:r>
          </w:p>
        </w:tc>
      </w:tr>
      <w:tr w:rsidR="006A7F9C" w:rsidRPr="008E547F" w:rsidTr="00025F18">
        <w:tc>
          <w:tcPr>
            <w:tcW w:w="2410" w:type="dxa"/>
            <w:shd w:val="clear" w:color="auto" w:fill="D9F0F3"/>
          </w:tcPr>
          <w:p w:rsidR="006A7F9C" w:rsidRDefault="006A7F9C" w:rsidP="002F4631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Kisgörbület</w:t>
            </w:r>
          </w:p>
        </w:tc>
        <w:tc>
          <w:tcPr>
            <w:tcW w:w="6652" w:type="dxa"/>
          </w:tcPr>
          <w:p w:rsidR="006A7F9C" w:rsidRPr="00DC2BEE" w:rsidRDefault="006A7F9C" w:rsidP="002F4631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 xml:space="preserve">A kisgörbület teljes hosszának vizuális megjelenítése </w:t>
            </w:r>
            <w:proofErr w:type="spellStart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anterográd</w:t>
            </w:r>
            <w:proofErr w:type="spellEnd"/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 xml:space="preserve"> és retrográd irányban.</w:t>
            </w:r>
          </w:p>
        </w:tc>
      </w:tr>
      <w:tr w:rsidR="006A7F9C" w:rsidRPr="008E547F" w:rsidTr="00025F18">
        <w:tc>
          <w:tcPr>
            <w:tcW w:w="2410" w:type="dxa"/>
            <w:shd w:val="clear" w:color="auto" w:fill="D9F0F3"/>
          </w:tcPr>
          <w:p w:rsidR="006A7F9C" w:rsidRDefault="006A7F9C" w:rsidP="002F4631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Nagygörbület</w:t>
            </w:r>
          </w:p>
        </w:tc>
        <w:tc>
          <w:tcPr>
            <w:tcW w:w="6652" w:type="dxa"/>
          </w:tcPr>
          <w:p w:rsidR="006A7F9C" w:rsidRPr="00DC2BEE" w:rsidRDefault="00A869D4" w:rsidP="002F4631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A nagygörbület teljes hosszának vizuális megjelenítése </w:t>
            </w:r>
            <w:proofErr w:type="spellStart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anterográd</w:t>
            </w:r>
            <w:proofErr w:type="spellEnd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 és retrográd irányban.</w:t>
            </w:r>
          </w:p>
        </w:tc>
      </w:tr>
      <w:tr w:rsidR="006A7F9C" w:rsidRPr="008E547F" w:rsidTr="00025F18">
        <w:tc>
          <w:tcPr>
            <w:tcW w:w="2410" w:type="dxa"/>
            <w:shd w:val="clear" w:color="auto" w:fill="D9F0F3"/>
          </w:tcPr>
          <w:p w:rsidR="006A7F9C" w:rsidRDefault="006A7F9C" w:rsidP="002F4631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Incisura</w:t>
            </w:r>
            <w:proofErr w:type="spellEnd"/>
          </w:p>
        </w:tc>
        <w:tc>
          <w:tcPr>
            <w:tcW w:w="6652" w:type="dxa"/>
          </w:tcPr>
          <w:p w:rsidR="006A7F9C" w:rsidRPr="00DC2BEE" w:rsidRDefault="00A869D4" w:rsidP="002F4631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Az </w:t>
            </w:r>
            <w:proofErr w:type="spellStart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incisura</w:t>
            </w:r>
            <w:proofErr w:type="spellEnd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proximális</w:t>
            </w:r>
            <w:proofErr w:type="spellEnd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 és </w:t>
            </w:r>
            <w:proofErr w:type="spellStart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disztális</w:t>
            </w:r>
            <w:proofErr w:type="spellEnd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 széleinek mindenre kiterjedő vizuális megjelenítése.</w:t>
            </w:r>
          </w:p>
        </w:tc>
      </w:tr>
      <w:tr w:rsidR="006A7F9C" w:rsidRPr="008E547F" w:rsidTr="00025F18">
        <w:tc>
          <w:tcPr>
            <w:tcW w:w="2410" w:type="dxa"/>
            <w:shd w:val="clear" w:color="auto" w:fill="D9F0F3"/>
          </w:tcPr>
          <w:p w:rsidR="006A7F9C" w:rsidRDefault="006A7F9C" w:rsidP="002F4631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6A7F9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Antrum</w:t>
            </w:r>
            <w:proofErr w:type="spellEnd"/>
            <w:r w:rsidRPr="006A7F9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és </w:t>
            </w:r>
            <w:proofErr w:type="spellStart"/>
            <w:r w:rsidRPr="006A7F9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pylorus</w:t>
            </w:r>
            <w:proofErr w:type="spellEnd"/>
          </w:p>
        </w:tc>
        <w:tc>
          <w:tcPr>
            <w:tcW w:w="6652" w:type="dxa"/>
          </w:tcPr>
          <w:p w:rsidR="006A7F9C" w:rsidRPr="00DC2BEE" w:rsidRDefault="00A869D4" w:rsidP="002F4631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Az </w:t>
            </w:r>
            <w:proofErr w:type="spellStart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antrum</w:t>
            </w:r>
            <w:proofErr w:type="spellEnd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, a </w:t>
            </w:r>
            <w:proofErr w:type="spellStart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pylorus</w:t>
            </w:r>
            <w:proofErr w:type="spellEnd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 és a </w:t>
            </w:r>
            <w:proofErr w:type="spellStart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canalis</w:t>
            </w:r>
            <w:proofErr w:type="spellEnd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pyloricus</w:t>
            </w:r>
            <w:proofErr w:type="spellEnd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 mindenre kiterjedő vizuális megjelenítése.</w:t>
            </w:r>
          </w:p>
        </w:tc>
      </w:tr>
      <w:tr w:rsidR="006A7F9C" w:rsidRPr="008E547F" w:rsidTr="00025F18">
        <w:tc>
          <w:tcPr>
            <w:tcW w:w="2410" w:type="dxa"/>
            <w:shd w:val="clear" w:color="auto" w:fill="D9F0F3"/>
          </w:tcPr>
          <w:p w:rsidR="006A7F9C" w:rsidRDefault="006A7F9C" w:rsidP="002F4631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Nyombél 1. szakasza</w:t>
            </w:r>
          </w:p>
        </w:tc>
        <w:tc>
          <w:tcPr>
            <w:tcW w:w="6652" w:type="dxa"/>
          </w:tcPr>
          <w:p w:rsidR="006A7F9C" w:rsidRPr="00DC2BEE" w:rsidRDefault="00A869D4" w:rsidP="002F4631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A nyombél 1. szakaszá</w:t>
            </w:r>
            <w:r w:rsidR="00F4336D">
              <w:rPr>
                <w:rFonts w:ascii="Arial Nova" w:hAnsi="Arial Nova"/>
                <w:sz w:val="20"/>
                <w:szCs w:val="20"/>
                <w:lang w:val="hu-HU"/>
              </w:rPr>
              <w:t>ban a nyombél falának</w:t>
            </w:r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 mindenre kiterjedő vizuális megjelenítése.</w:t>
            </w:r>
          </w:p>
        </w:tc>
      </w:tr>
      <w:tr w:rsidR="006A7F9C" w:rsidRPr="008E547F" w:rsidTr="00025F18">
        <w:tc>
          <w:tcPr>
            <w:tcW w:w="2410" w:type="dxa"/>
            <w:shd w:val="clear" w:color="auto" w:fill="D9F0F3"/>
          </w:tcPr>
          <w:p w:rsidR="006A7F9C" w:rsidRDefault="006A7F9C" w:rsidP="002F4631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Nyombél 2. szakasza</w:t>
            </w:r>
          </w:p>
        </w:tc>
        <w:tc>
          <w:tcPr>
            <w:tcW w:w="6652" w:type="dxa"/>
          </w:tcPr>
          <w:p w:rsidR="006A7F9C" w:rsidRPr="00DC2BEE" w:rsidRDefault="00A869D4" w:rsidP="002F4631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disztális</w:t>
            </w:r>
            <w:proofErr w:type="spellEnd"/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 nyombél alapos vizsgálata mindenre kiterjedő vizuális megjelenítéssel.</w:t>
            </w:r>
          </w:p>
        </w:tc>
      </w:tr>
      <w:tr w:rsidR="0038761D" w:rsidRPr="008E547F" w:rsidTr="00025F18">
        <w:tc>
          <w:tcPr>
            <w:tcW w:w="9062" w:type="dxa"/>
            <w:gridSpan w:val="2"/>
            <w:shd w:val="clear" w:color="auto" w:fill="295D48"/>
          </w:tcPr>
          <w:p w:rsidR="0038761D" w:rsidRPr="00886B9B" w:rsidRDefault="00C85AF5" w:rsidP="00865CFD">
            <w:pPr>
              <w:jc w:val="center"/>
              <w:rPr>
                <w:rFonts w:ascii="Arial Nova" w:hAnsi="Arial Nova"/>
                <w:b/>
                <w:bCs/>
                <w:color w:val="000000"/>
                <w:sz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 xml:space="preserve">IV. </w:t>
            </w:r>
            <w:r w:rsidR="00EA318A"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>T</w:t>
            </w:r>
            <w:r w:rsidR="00865CFD"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>ALÁLT ELTÉRÉSEK KEZELÉSE</w:t>
            </w:r>
          </w:p>
        </w:tc>
      </w:tr>
      <w:tr w:rsidR="0038761D" w:rsidRPr="008E547F" w:rsidTr="00025F18">
        <w:tc>
          <w:tcPr>
            <w:tcW w:w="2410" w:type="dxa"/>
            <w:shd w:val="clear" w:color="auto" w:fill="D9F0F3"/>
          </w:tcPr>
          <w:p w:rsidR="0038761D" w:rsidRPr="00851AD4" w:rsidRDefault="00E522EE" w:rsidP="00572F30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Kóros elváltozások észlelése és beazonosítása</w:t>
            </w:r>
          </w:p>
        </w:tc>
        <w:tc>
          <w:tcPr>
            <w:tcW w:w="6652" w:type="dxa"/>
          </w:tcPr>
          <w:p w:rsidR="002E14B5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 xml:space="preserve">detektált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kóros 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>és nem kóros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képletek 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>gyors</w:t>
            </w:r>
            <w:r w:rsidR="00F4336D">
              <w:rPr>
                <w:rFonts w:ascii="Arial Nova" w:hAnsi="Arial Nova"/>
                <w:sz w:val="20"/>
                <w:szCs w:val="20"/>
                <w:lang w:val="hu-HU"/>
              </w:rPr>
              <w:t xml:space="preserve"> észlelése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 xml:space="preserve">, </w:t>
            </w:r>
            <w:r w:rsidR="00F4336D">
              <w:rPr>
                <w:rFonts w:ascii="Arial Nova" w:hAnsi="Arial Nova"/>
                <w:sz w:val="20"/>
                <w:szCs w:val="20"/>
                <w:lang w:val="hu-HU"/>
              </w:rPr>
              <w:t xml:space="preserve">azok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pontos és 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 xml:space="preserve">alapos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beazonosítása.</w:t>
            </w:r>
          </w:p>
          <w:p w:rsidR="0038761D" w:rsidRPr="00572F30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A nyálkahártya még alaposabb szemrevételezését lehetővé tevő endoszkópos technikák </w:t>
            </w:r>
            <w:r w:rsidR="000F08FD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alkalmazása.</w:t>
            </w:r>
          </w:p>
        </w:tc>
      </w:tr>
      <w:tr w:rsidR="0038761D" w:rsidRPr="008E547F" w:rsidTr="00025F18">
        <w:tc>
          <w:tcPr>
            <w:tcW w:w="2410" w:type="dxa"/>
            <w:shd w:val="clear" w:color="auto" w:fill="D9F0F3"/>
          </w:tcPr>
          <w:p w:rsidR="0038761D" w:rsidRPr="00851AD4" w:rsidRDefault="00EA318A" w:rsidP="00572F30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Beavatkozás</w:t>
            </w:r>
          </w:p>
        </w:tc>
        <w:tc>
          <w:tcPr>
            <w:tcW w:w="6652" w:type="dxa"/>
          </w:tcPr>
          <w:p w:rsidR="00585B8F" w:rsidRDefault="00585B8F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 kóros elváltozás és a klinikai kontextus függvényében megfelelő mintákat vesz.</w:t>
            </w:r>
          </w:p>
          <w:p w:rsidR="00585B8F" w:rsidRDefault="00585B8F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85B8F">
              <w:rPr>
                <w:rFonts w:ascii="Arial Nova" w:hAnsi="Arial Nova"/>
                <w:sz w:val="20"/>
                <w:szCs w:val="20"/>
                <w:lang w:val="hu-HU"/>
              </w:rPr>
              <w:t xml:space="preserve">Mindent tőle telhetőt megtesz, hogy a szóban forgó </w:t>
            </w:r>
            <w:proofErr w:type="spellStart"/>
            <w:r w:rsidRPr="00585B8F">
              <w:rPr>
                <w:rFonts w:ascii="Arial Nova" w:hAnsi="Arial Nova"/>
                <w:sz w:val="20"/>
                <w:szCs w:val="20"/>
                <w:lang w:val="hu-HU"/>
              </w:rPr>
              <w:t>léziók</w:t>
            </w:r>
            <w:proofErr w:type="spellEnd"/>
            <w:r w:rsidRPr="00585B8F">
              <w:rPr>
                <w:rFonts w:ascii="Arial Nova" w:hAnsi="Arial Nova"/>
                <w:sz w:val="20"/>
                <w:szCs w:val="20"/>
                <w:lang w:val="hu-HU"/>
              </w:rPr>
              <w:t xml:space="preserve"> vizuális megjelenítése megtörténjen.</w:t>
            </w:r>
          </w:p>
          <w:p w:rsidR="0038761D" w:rsidRPr="00585B8F" w:rsidRDefault="00865CFD" w:rsidP="00585B8F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Elvégzi azokat a</w:t>
            </w:r>
            <w:r w:rsidR="002E14B5"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terápiás vagy egyéb célú 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 xml:space="preserve">endoszkópos </w:t>
            </w:r>
            <w:r w:rsidR="002E14B5"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beavatkozásokat, amelyeket a kóros elváltozás és a klinikai kontextus megkövetel (beleértve azt is, ha nem kell 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>beavatkozást</w:t>
            </w:r>
            <w:r w:rsidR="002E14B5"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végezni).</w:t>
            </w:r>
          </w:p>
        </w:tc>
      </w:tr>
      <w:tr w:rsidR="0038761D" w:rsidRPr="008E547F" w:rsidTr="00025F18">
        <w:tc>
          <w:tcPr>
            <w:tcW w:w="2410" w:type="dxa"/>
            <w:shd w:val="clear" w:color="auto" w:fill="D9F0F3"/>
          </w:tcPr>
          <w:p w:rsidR="0038761D" w:rsidRPr="00851AD4" w:rsidRDefault="00585B8F" w:rsidP="00572F30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Szövődmények</w:t>
            </w:r>
          </w:p>
        </w:tc>
        <w:tc>
          <w:tcPr>
            <w:tcW w:w="6652" w:type="dxa"/>
          </w:tcPr>
          <w:p w:rsidR="00572F30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Biztosítja, hogy az esetleges szövődmények kockázata minimális legyen.</w:t>
            </w:r>
          </w:p>
          <w:p w:rsidR="00572F30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esetleges szövődményeket gyorsan észleli mind az eljárás során, mind az eljárást követően.</w:t>
            </w:r>
          </w:p>
          <w:p w:rsidR="0038761D" w:rsidRPr="00572F30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esetleges szövődményeket megfelelően és biztonságosan kezeli.</w:t>
            </w:r>
          </w:p>
        </w:tc>
      </w:tr>
    </w:tbl>
    <w:p w:rsidR="002229A7" w:rsidRDefault="002229A7">
      <w:r>
        <w:br w:type="page"/>
      </w:r>
    </w:p>
    <w:tbl>
      <w:tblPr>
        <w:tblStyle w:val="Rcsostblzat"/>
        <w:tblW w:w="0" w:type="auto"/>
        <w:tblInd w:w="-10" w:type="dxa"/>
        <w:tblLook w:val="04A0"/>
      </w:tblPr>
      <w:tblGrid>
        <w:gridCol w:w="2410"/>
        <w:gridCol w:w="6652"/>
      </w:tblGrid>
      <w:tr w:rsidR="0038761D" w:rsidRPr="008E547F" w:rsidTr="00025F18">
        <w:tc>
          <w:tcPr>
            <w:tcW w:w="9062" w:type="dxa"/>
            <w:gridSpan w:val="2"/>
            <w:shd w:val="clear" w:color="auto" w:fill="295D48"/>
          </w:tcPr>
          <w:p w:rsidR="0038761D" w:rsidRPr="00886B9B" w:rsidRDefault="00C85AF5" w:rsidP="00865CFD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lastRenderedPageBreak/>
              <w:t xml:space="preserve">V. </w:t>
            </w:r>
            <w:r w:rsidR="00865CF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VIZSGÁLAT</w:t>
            </w:r>
            <w:r w:rsidR="002E14B5" w:rsidRPr="00886B9B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UTÁN</w:t>
            </w:r>
            <w:r w:rsidR="00865CF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 TEENDŐK</w:t>
            </w:r>
          </w:p>
        </w:tc>
      </w:tr>
      <w:tr w:rsidR="0038761D" w:rsidRPr="008E547F" w:rsidTr="00025F18">
        <w:tc>
          <w:tcPr>
            <w:tcW w:w="2410" w:type="dxa"/>
            <w:shd w:val="clear" w:color="auto" w:fill="D9F0F3"/>
          </w:tcPr>
          <w:p w:rsidR="0038761D" w:rsidRPr="00851AD4" w:rsidRDefault="002E14B5" w:rsidP="002E14B5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Vizsgálati dokumentáció elkészítése</w:t>
            </w:r>
          </w:p>
        </w:tc>
        <w:tc>
          <w:tcPr>
            <w:tcW w:w="6652" w:type="dxa"/>
          </w:tcPr>
          <w:p w:rsidR="00572F30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Pontos és mindenre kiterjedő leírást készít az eljárásról és annak eredményéről</w:t>
            </w:r>
            <w:r w:rsidR="000F47D1">
              <w:rPr>
                <w:rFonts w:ascii="Arial Nova" w:hAnsi="Arial Nova"/>
                <w:sz w:val="20"/>
                <w:szCs w:val="20"/>
                <w:lang w:val="hu-HU"/>
              </w:rPr>
              <w:t xml:space="preserve"> (leletezés)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8112CB" w:rsidRDefault="008112CB" w:rsidP="008112C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eljárás időtartamát feljegy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zi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a leletben, amelyet a kép- vagy videofelvétel támaszt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alá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38761D" w:rsidRPr="00572F30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Alkalmazza a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 xml:space="preserve">z endoszkópos beavatkozásoknál </w:t>
            </w:r>
            <w:r w:rsidR="002229A7">
              <w:rPr>
                <w:rFonts w:ascii="Arial Nova" w:hAnsi="Arial Nova"/>
                <w:sz w:val="20"/>
                <w:szCs w:val="20"/>
                <w:lang w:val="hu-HU"/>
              </w:rPr>
              <w:t>használatos,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pontozáson alapuló klasszifikációkat az esetnek megfelelően.</w:t>
            </w:r>
          </w:p>
        </w:tc>
      </w:tr>
      <w:tr w:rsidR="0038761D" w:rsidRPr="008E547F" w:rsidTr="00025F18">
        <w:tc>
          <w:tcPr>
            <w:tcW w:w="2410" w:type="dxa"/>
            <w:shd w:val="clear" w:color="auto" w:fill="D9F0F3"/>
          </w:tcPr>
          <w:p w:rsidR="0038761D" w:rsidRPr="00851AD4" w:rsidRDefault="002E14B5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Kezelési terv</w:t>
            </w:r>
          </w:p>
        </w:tc>
        <w:tc>
          <w:tcPr>
            <w:tcW w:w="6652" w:type="dxa"/>
          </w:tcPr>
          <w:p w:rsidR="0038761D" w:rsidRP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kezelési tervet készít </w:t>
            </w:r>
            <w:r w:rsidR="004A2E8A">
              <w:rPr>
                <w:rFonts w:ascii="Arial Nova" w:hAnsi="Arial Nova"/>
                <w:sz w:val="20"/>
                <w:szCs w:val="20"/>
                <w:lang w:val="hu-HU"/>
              </w:rPr>
              <w:t xml:space="preserve">és rögzíti a rendszerben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(amely tartalmazza az esetlegesen felírt gyógyszerkészítményt, a további vizsgálatokat és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az </w:t>
            </w:r>
            <w:proofErr w:type="spellStart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utánkövetésért</w:t>
            </w:r>
            <w:proofErr w:type="spellEnd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felelős ellátót).</w:t>
            </w:r>
          </w:p>
        </w:tc>
      </w:tr>
      <w:tr w:rsidR="002E14B5" w:rsidRPr="008E547F" w:rsidTr="00025F18">
        <w:tc>
          <w:tcPr>
            <w:tcW w:w="9062" w:type="dxa"/>
            <w:gridSpan w:val="2"/>
            <w:shd w:val="clear" w:color="auto" w:fill="295D48"/>
          </w:tcPr>
          <w:p w:rsidR="002E14B5" w:rsidRPr="00886B9B" w:rsidRDefault="00C85AF5" w:rsidP="0027388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VI. </w:t>
            </w:r>
            <w:r w:rsidR="002E14B5" w:rsidRPr="00886B9B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AZ ENDOSZKÓP</w:t>
            </w:r>
            <w:r w:rsidR="004A2E8A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O</w:t>
            </w:r>
            <w:r w:rsidR="002E14B5" w:rsidRPr="00886B9B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S ELJÁRÁSHOZ KAPCSOLÓDÓ</w:t>
            </w:r>
            <w:r w:rsidR="005675B3" w:rsidRPr="00886B9B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,</w:t>
            </w:r>
            <w:r w:rsidR="002E14B5" w:rsidRPr="00886B9B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NEM TECHNIKAI JELLEGŰ </w:t>
            </w:r>
            <w:r w:rsidR="00273881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KÉSZSÉGEK</w:t>
            </w:r>
          </w:p>
        </w:tc>
      </w:tr>
      <w:tr w:rsidR="002E14B5" w:rsidRPr="008E547F" w:rsidTr="00025F18">
        <w:tc>
          <w:tcPr>
            <w:tcW w:w="2410" w:type="dxa"/>
            <w:shd w:val="clear" w:color="auto" w:fill="D9F0F3"/>
          </w:tcPr>
          <w:p w:rsidR="002E14B5" w:rsidRPr="00851AD4" w:rsidRDefault="002E14B5" w:rsidP="002E14B5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Kommunikáció és csapatmunka</w:t>
            </w:r>
          </w:p>
        </w:tc>
        <w:tc>
          <w:tcPr>
            <w:tcW w:w="6652" w:type="dxa"/>
          </w:tcPr>
          <w:p w:rsidR="00572F30" w:rsidRP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Mindvégig világosan és egyértelműen kommunikál az asszisztenciát végző személyzettel.</w:t>
            </w:r>
          </w:p>
          <w:p w:rsidR="00572F30" w:rsidRP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információáramlás mindkét irányban világosan, érthetően, és megfelelő időben történik.</w:t>
            </w:r>
          </w:p>
          <w:p w:rsidR="00572F30" w:rsidRPr="00572F30" w:rsidRDefault="00572F30" w:rsidP="00517C12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Minden tőle telhetőt megtesz annak érdekében, hogy a beavatkozást végző csapat és az </w:t>
            </w:r>
            <w:proofErr w:type="spellStart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endoszkópiát</w:t>
            </w:r>
            <w:proofErr w:type="spellEnd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végző orvos mindvégig mindenben együttműködjön, és az esettel kapcsolatban mindenki „képben legyen”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, valamint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információ</w:t>
            </w:r>
            <w:r w:rsidR="004A2E8A">
              <w:rPr>
                <w:rFonts w:ascii="Arial Nova" w:hAnsi="Arial Nova"/>
                <w:sz w:val="20"/>
                <w:szCs w:val="20"/>
                <w:lang w:val="hu-HU"/>
              </w:rPr>
              <w:t>áramlás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jól működjön.</w:t>
            </w:r>
          </w:p>
          <w:p w:rsidR="00572F30" w:rsidRP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Biztosítja, hogy mindvégig a beteg álljon a beavatkozás középpontjában, külön odafigyelve a beteg biztonsági és kényelmi szempontjaira.</w:t>
            </w:r>
          </w:p>
          <w:p w:rsidR="002E14B5" w:rsidRP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eredmények és a kezelési terv egyértelmű megfogalmazása és közlése a beteggel és/vagy kísérőjével/gondozójával.</w:t>
            </w:r>
          </w:p>
        </w:tc>
      </w:tr>
      <w:tr w:rsidR="002E14B5" w:rsidRPr="008E547F" w:rsidTr="00025F18">
        <w:tc>
          <w:tcPr>
            <w:tcW w:w="2410" w:type="dxa"/>
            <w:shd w:val="clear" w:color="auto" w:fill="D9F0F3"/>
          </w:tcPr>
          <w:p w:rsidR="002E14B5" w:rsidRPr="00851AD4" w:rsidRDefault="002E14B5" w:rsidP="002E14B5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Helyzetfelismerés</w:t>
            </w:r>
          </w:p>
        </w:tc>
        <w:tc>
          <w:tcPr>
            <w:tcW w:w="6652" w:type="dxa"/>
          </w:tcPr>
          <w:p w:rsidR="00572F30" w:rsidRP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Biztosítja, hogy az eljárás folyamán a beteg személyes adatai </w:t>
            </w:r>
            <w:r w:rsidR="004A2E8A"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ne sérüljenek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és méltóság</w:t>
            </w:r>
            <w:r w:rsidR="004A2E8A">
              <w:rPr>
                <w:rFonts w:ascii="Arial Nova" w:hAnsi="Arial Nova"/>
                <w:sz w:val="20"/>
                <w:szCs w:val="20"/>
                <w:lang w:val="hu-HU"/>
              </w:rPr>
              <w:t>át megőrizhesse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572F30" w:rsidRP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Folyamatosan monitorozza </w:t>
            </w:r>
            <w:r w:rsidR="004A2E8A">
              <w:rPr>
                <w:rFonts w:ascii="Arial Nova" w:hAnsi="Arial Nova"/>
                <w:sz w:val="20"/>
                <w:szCs w:val="20"/>
                <w:lang w:val="hu-HU"/>
              </w:rPr>
              <w:t xml:space="preserve">és értékeli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 beteg állapotát.</w:t>
            </w:r>
          </w:p>
          <w:p w:rsid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Minden tőle telhetőt megtesz, hogy semmi ne vonja el a figyelmét, mindvégig koncentrált marad, főleg a nehezebb szituációkban.</w:t>
            </w:r>
          </w:p>
          <w:p w:rsidR="002E14B5" w:rsidRP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Az eljárás közben az endoszkóp beállításaiban </w:t>
            </w:r>
            <w:proofErr w:type="gramStart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eszközölt változtatásokat</w:t>
            </w:r>
            <w:proofErr w:type="gramEnd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figyelemmel kíséri és újra meg újra ellenőrzi.</w:t>
            </w:r>
          </w:p>
        </w:tc>
      </w:tr>
      <w:tr w:rsidR="002E14B5" w:rsidRPr="008E547F" w:rsidTr="00025F18">
        <w:tc>
          <w:tcPr>
            <w:tcW w:w="2410" w:type="dxa"/>
            <w:shd w:val="clear" w:color="auto" w:fill="D9F0F3"/>
          </w:tcPr>
          <w:p w:rsidR="002E14B5" w:rsidRPr="00851AD4" w:rsidRDefault="002E14B5" w:rsidP="002E14B5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Vezetői képességek</w:t>
            </w:r>
          </w:p>
        </w:tc>
        <w:tc>
          <w:tcPr>
            <w:tcW w:w="6652" w:type="dxa"/>
          </w:tcPr>
          <w:p w:rsidR="00572F30" w:rsidRP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Emocionális és kognitív támaszt nyújt a csapat tagjainak úgy, hogy vezetőként és információforrásként is szolgál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érvényben levő eljárásrendek és klinikai gyakorlatokra vona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t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kozó előírások szerint jár el, mindenkor a biztonságot és minőségi munkát szem előtt tartva.</w:t>
            </w:r>
          </w:p>
          <w:p w:rsidR="002E14B5" w:rsidRP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Viselkedése nyugodt és kontrollált, akkor is</w:t>
            </w:r>
            <w:r w:rsidR="00DA72D4"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amikor nyomás alatt kell cselekednie, mindvégig kézben tartva a helyzet irányítását és vállalva a felelősséget a beteg állapotának kimeneteléért</w:t>
            </w:r>
            <w:r w:rsidR="00E21EB3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2E14B5" w:rsidRPr="008E547F" w:rsidTr="00025F18">
        <w:tc>
          <w:tcPr>
            <w:tcW w:w="2410" w:type="dxa"/>
            <w:shd w:val="clear" w:color="auto" w:fill="D9F0F3"/>
          </w:tcPr>
          <w:p w:rsidR="002E14B5" w:rsidRPr="00851AD4" w:rsidRDefault="00273881" w:rsidP="002E14B5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Ítélőképesség</w:t>
            </w: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és d</w:t>
            </w:r>
            <w:r w:rsidR="002E14B5"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öntéshozatal</w:t>
            </w:r>
          </w:p>
        </w:tc>
        <w:tc>
          <w:tcPr>
            <w:tcW w:w="6652" w:type="dxa"/>
          </w:tcPr>
          <w:p w:rsidR="00572F30" w:rsidRPr="00E21EB3" w:rsidRDefault="00572F30" w:rsidP="0085697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Mérlegeli a lehetőségeket és a lehetséges cselekvési irányokat annak érdekében, hogy megoldja az esetlegesen felmerülő problémákat, beleértve a kockázatok és előnyök értékelését.</w:t>
            </w:r>
          </w:p>
          <w:p w:rsidR="00572F30" w:rsidRPr="00572F30" w:rsidRDefault="00572F30" w:rsidP="00E21EB3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 döntésekről és intézkedésekről a végrehajtás előtt tájékoztatja a csapat tagjait.</w:t>
            </w:r>
          </w:p>
          <w:p w:rsidR="00572F30" w:rsidRPr="00572F30" w:rsidRDefault="00572F30" w:rsidP="00E21EB3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Számba veszi és m</w:t>
            </w:r>
            <w:r w:rsidR="00E21EB3"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rlegeli az eljárás lehetséges kimeneteleit, illetve a problémák megoldási lehetőségeit.</w:t>
            </w:r>
          </w:p>
          <w:p w:rsidR="002E14B5" w:rsidRPr="00572F30" w:rsidRDefault="00572F30" w:rsidP="00E21EB3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Re</w:t>
            </w:r>
            <w:r w:rsidRPr="00E21EB3">
              <w:rPr>
                <w:rFonts w:ascii="Arial" w:hAnsi="Arial" w:cs="Arial"/>
                <w:sz w:val="20"/>
                <w:szCs w:val="20"/>
                <w:lang w:val="hu-HU"/>
              </w:rPr>
              <w:t>ﬂ</w:t>
            </w:r>
            <w:proofErr w:type="spellStart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ekt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</w:t>
            </w:r>
            <w:proofErr w:type="spellEnd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a felmer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ü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ő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probl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kra</w:t>
            </w:r>
            <w:r w:rsidR="00D93C79"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s olyan </w:t>
            </w:r>
            <w:proofErr w:type="gramStart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v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ltoztat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sokat eszk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ö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z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ö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</w:t>
            </w:r>
            <w:proofErr w:type="gramEnd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, amellyel az elj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r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 gyakorlata jav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í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that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ó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</w:tbl>
    <w:p w:rsidR="00A94193" w:rsidRDefault="00A94193"/>
    <w:sectPr w:rsidR="00A94193" w:rsidSect="002E1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F6" w:rsidRDefault="008F79F6" w:rsidP="004A1643">
      <w:pPr>
        <w:spacing w:before="0" w:after="0"/>
      </w:pPr>
      <w:r>
        <w:separator/>
      </w:r>
    </w:p>
  </w:endnote>
  <w:endnote w:type="continuationSeparator" w:id="0">
    <w:p w:rsidR="008F79F6" w:rsidRDefault="008F79F6" w:rsidP="004A164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1E" w:rsidRDefault="00EC251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668386"/>
      <w:docPartObj>
        <w:docPartGallery w:val="Page Numbers (Bottom of Page)"/>
        <w:docPartUnique/>
      </w:docPartObj>
    </w:sdtPr>
    <w:sdtContent>
      <w:p w:rsidR="00155724" w:rsidRDefault="00241838">
        <w:pPr>
          <w:pStyle w:val="llb"/>
          <w:jc w:val="center"/>
        </w:pPr>
        <w:r>
          <w:fldChar w:fldCharType="begin"/>
        </w:r>
        <w:r w:rsidR="00155724">
          <w:instrText>PAGE   \* MERGEFORMAT</w:instrText>
        </w:r>
        <w:r>
          <w:fldChar w:fldCharType="separate"/>
        </w:r>
        <w:r w:rsidR="00562B40" w:rsidRPr="00562B40">
          <w:rPr>
            <w:noProof/>
            <w:lang w:val="hu-HU"/>
          </w:rPr>
          <w:t>5</w:t>
        </w:r>
        <w:r>
          <w:fldChar w:fldCharType="end"/>
        </w:r>
      </w:p>
    </w:sdtContent>
  </w:sdt>
  <w:p w:rsidR="004A1643" w:rsidRDefault="004A164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1E" w:rsidRDefault="00EC251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F6" w:rsidRDefault="008F79F6" w:rsidP="004A1643">
      <w:pPr>
        <w:spacing w:before="0" w:after="0"/>
      </w:pPr>
      <w:r>
        <w:separator/>
      </w:r>
    </w:p>
  </w:footnote>
  <w:footnote w:type="continuationSeparator" w:id="0">
    <w:p w:rsidR="008F79F6" w:rsidRDefault="008F79F6" w:rsidP="004A164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1E" w:rsidRDefault="00EC251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B1" w:rsidRDefault="002B1AB1" w:rsidP="002B1AB1">
    <w:pPr>
      <w:pStyle w:val="lfej"/>
      <w:jc w:val="center"/>
    </w:pPr>
    <w:r>
      <w:rPr>
        <w:noProof/>
        <w:lang w:val="hu-HU" w:eastAsia="hu-HU"/>
      </w:rPr>
      <w:drawing>
        <wp:inline distT="0" distB="0" distL="0" distR="0">
          <wp:extent cx="1247775" cy="646172"/>
          <wp:effectExtent l="0" t="0" r="0" b="1905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79" cy="65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1AB1" w:rsidRDefault="002B1AB1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1E" w:rsidRDefault="00EC251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270"/>
    <w:multiLevelType w:val="hybridMultilevel"/>
    <w:tmpl w:val="49D4D444"/>
    <w:lvl w:ilvl="0" w:tplc="6ACCB33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512A"/>
    <w:multiLevelType w:val="hybridMultilevel"/>
    <w:tmpl w:val="073C0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2AAE"/>
    <w:multiLevelType w:val="hybridMultilevel"/>
    <w:tmpl w:val="0056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F7819"/>
    <w:multiLevelType w:val="hybridMultilevel"/>
    <w:tmpl w:val="46C68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B3B34"/>
    <w:multiLevelType w:val="hybridMultilevel"/>
    <w:tmpl w:val="E0547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24B76"/>
    <w:multiLevelType w:val="hybridMultilevel"/>
    <w:tmpl w:val="D59C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23B80"/>
    <w:multiLevelType w:val="hybridMultilevel"/>
    <w:tmpl w:val="A7863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23674"/>
    <w:multiLevelType w:val="hybridMultilevel"/>
    <w:tmpl w:val="78282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36181"/>
    <w:multiLevelType w:val="hybridMultilevel"/>
    <w:tmpl w:val="DAC0A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A5169"/>
    <w:multiLevelType w:val="hybridMultilevel"/>
    <w:tmpl w:val="EA426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1581B"/>
    <w:multiLevelType w:val="hybridMultilevel"/>
    <w:tmpl w:val="8438C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6142B"/>
    <w:multiLevelType w:val="hybridMultilevel"/>
    <w:tmpl w:val="C4882B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82BFA"/>
    <w:multiLevelType w:val="hybridMultilevel"/>
    <w:tmpl w:val="B568D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B71CD"/>
    <w:multiLevelType w:val="hybridMultilevel"/>
    <w:tmpl w:val="050C0808"/>
    <w:lvl w:ilvl="0" w:tplc="59FC9E6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B7772"/>
    <w:multiLevelType w:val="hybridMultilevel"/>
    <w:tmpl w:val="2DDC9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885FC">
      <w:numFmt w:val="bullet"/>
      <w:lvlText w:val="•"/>
      <w:lvlJc w:val="left"/>
      <w:pPr>
        <w:ind w:left="1440" w:hanging="360"/>
      </w:pPr>
      <w:rPr>
        <w:rFonts w:ascii="Arial Nova" w:eastAsia="Calibri" w:hAnsi="Arial Nov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41488"/>
    <w:multiLevelType w:val="hybridMultilevel"/>
    <w:tmpl w:val="B5B67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6"/>
  </w:num>
  <w:num w:numId="5">
    <w:abstractNumId w:val="7"/>
  </w:num>
  <w:num w:numId="6">
    <w:abstractNumId w:val="15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DGytDQwMQDSRsYWRko6SsGpxcWZ+XkgBSa1AKo6z6wsAAAA"/>
  </w:docVars>
  <w:rsids>
    <w:rsidRoot w:val="00A94193"/>
    <w:rsid w:val="00001F31"/>
    <w:rsid w:val="00025F18"/>
    <w:rsid w:val="000C5B20"/>
    <w:rsid w:val="000E7BB4"/>
    <w:rsid w:val="000F08FD"/>
    <w:rsid w:val="000F3A4E"/>
    <w:rsid w:val="000F47D1"/>
    <w:rsid w:val="00107A29"/>
    <w:rsid w:val="00127003"/>
    <w:rsid w:val="001332CE"/>
    <w:rsid w:val="00155724"/>
    <w:rsid w:val="00157880"/>
    <w:rsid w:val="00173746"/>
    <w:rsid w:val="001D2361"/>
    <w:rsid w:val="001E096F"/>
    <w:rsid w:val="002229A7"/>
    <w:rsid w:val="00225B6C"/>
    <w:rsid w:val="00241838"/>
    <w:rsid w:val="00273881"/>
    <w:rsid w:val="00284AB7"/>
    <w:rsid w:val="002B1AB1"/>
    <w:rsid w:val="002D52BF"/>
    <w:rsid w:val="002E14B5"/>
    <w:rsid w:val="002E300A"/>
    <w:rsid w:val="002F4631"/>
    <w:rsid w:val="00304569"/>
    <w:rsid w:val="00362819"/>
    <w:rsid w:val="00383E91"/>
    <w:rsid w:val="0038761D"/>
    <w:rsid w:val="003C238C"/>
    <w:rsid w:val="003D0D4B"/>
    <w:rsid w:val="00427E19"/>
    <w:rsid w:val="00455833"/>
    <w:rsid w:val="00491961"/>
    <w:rsid w:val="004A1643"/>
    <w:rsid w:val="004A2E8A"/>
    <w:rsid w:val="004B53AD"/>
    <w:rsid w:val="00501C83"/>
    <w:rsid w:val="005108F5"/>
    <w:rsid w:val="00554F0B"/>
    <w:rsid w:val="00562B40"/>
    <w:rsid w:val="005675B3"/>
    <w:rsid w:val="00572F30"/>
    <w:rsid w:val="005835AC"/>
    <w:rsid w:val="00585B8F"/>
    <w:rsid w:val="0059049A"/>
    <w:rsid w:val="00590F6D"/>
    <w:rsid w:val="005A4871"/>
    <w:rsid w:val="005A529B"/>
    <w:rsid w:val="005B08D8"/>
    <w:rsid w:val="005E6FAF"/>
    <w:rsid w:val="00650C21"/>
    <w:rsid w:val="00697988"/>
    <w:rsid w:val="006A7F9C"/>
    <w:rsid w:val="006D5D53"/>
    <w:rsid w:val="006F07BB"/>
    <w:rsid w:val="007804CD"/>
    <w:rsid w:val="007C332E"/>
    <w:rsid w:val="008112CB"/>
    <w:rsid w:val="00831AD1"/>
    <w:rsid w:val="0083716B"/>
    <w:rsid w:val="00851AD4"/>
    <w:rsid w:val="00865CFD"/>
    <w:rsid w:val="00886B9B"/>
    <w:rsid w:val="0089323C"/>
    <w:rsid w:val="008E547F"/>
    <w:rsid w:val="008F6EE7"/>
    <w:rsid w:val="008F79F6"/>
    <w:rsid w:val="009B6972"/>
    <w:rsid w:val="009C78B6"/>
    <w:rsid w:val="009E40CA"/>
    <w:rsid w:val="00A048CA"/>
    <w:rsid w:val="00A3115F"/>
    <w:rsid w:val="00A31477"/>
    <w:rsid w:val="00A61A18"/>
    <w:rsid w:val="00A73AE3"/>
    <w:rsid w:val="00A869D4"/>
    <w:rsid w:val="00A92611"/>
    <w:rsid w:val="00A94193"/>
    <w:rsid w:val="00B36F94"/>
    <w:rsid w:val="00B544FF"/>
    <w:rsid w:val="00B6163A"/>
    <w:rsid w:val="00B64BFA"/>
    <w:rsid w:val="00B802DD"/>
    <w:rsid w:val="00BA5052"/>
    <w:rsid w:val="00BD119D"/>
    <w:rsid w:val="00BE129A"/>
    <w:rsid w:val="00BE745C"/>
    <w:rsid w:val="00C779AB"/>
    <w:rsid w:val="00C8201B"/>
    <w:rsid w:val="00C85AF5"/>
    <w:rsid w:val="00CC3464"/>
    <w:rsid w:val="00CD4276"/>
    <w:rsid w:val="00D45C29"/>
    <w:rsid w:val="00D93C79"/>
    <w:rsid w:val="00DA4ED4"/>
    <w:rsid w:val="00DA72D4"/>
    <w:rsid w:val="00DC2BEE"/>
    <w:rsid w:val="00DC47FE"/>
    <w:rsid w:val="00DC49C3"/>
    <w:rsid w:val="00E05050"/>
    <w:rsid w:val="00E127C0"/>
    <w:rsid w:val="00E21EB3"/>
    <w:rsid w:val="00E522EE"/>
    <w:rsid w:val="00E663AB"/>
    <w:rsid w:val="00E75B60"/>
    <w:rsid w:val="00EA318A"/>
    <w:rsid w:val="00EB431C"/>
    <w:rsid w:val="00EC251E"/>
    <w:rsid w:val="00EF575B"/>
    <w:rsid w:val="00F145F4"/>
    <w:rsid w:val="00F179C3"/>
    <w:rsid w:val="00F4336D"/>
    <w:rsid w:val="00F71BE7"/>
    <w:rsid w:val="00FE024A"/>
    <w:rsid w:val="00FE5517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9A7"/>
    <w:pPr>
      <w:spacing w:before="120" w:after="24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9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A1643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4A1643"/>
    <w:rPr>
      <w:rFonts w:ascii="Calibri" w:eastAsia="Calibri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4A1643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4A1643"/>
    <w:rPr>
      <w:rFonts w:ascii="Calibri" w:eastAsia="Calibri" w:hAnsi="Calibri" w:cs="Times New Roman"/>
      <w:lang w:val="en-US"/>
    </w:rPr>
  </w:style>
  <w:style w:type="paragraph" w:styleId="Listaszerbekezds">
    <w:name w:val="List Paragraph"/>
    <w:basedOn w:val="Norml"/>
    <w:uiPriority w:val="34"/>
    <w:qFormat/>
    <w:rsid w:val="0030456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11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119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1795</Words>
  <Characters>12386</Characters>
  <Application>Microsoft Office Word</Application>
  <DocSecurity>0</DocSecurity>
  <Lines>103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Stötzer Andrea</dc:creator>
  <cp:lastModifiedBy>Dr. Czakó László</cp:lastModifiedBy>
  <cp:revision>3</cp:revision>
  <cp:lastPrinted>2023-01-09T13:28:00Z</cp:lastPrinted>
  <dcterms:created xsi:type="dcterms:W3CDTF">2023-01-05T10:53:00Z</dcterms:created>
  <dcterms:modified xsi:type="dcterms:W3CDTF">2023-01-09T13:28:00Z</dcterms:modified>
</cp:coreProperties>
</file>